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D1" w:rsidRDefault="00962DD1" w:rsidP="001A6D05">
      <w:pPr>
        <w:pStyle w:val="1"/>
        <w:numPr>
          <w:ilvl w:val="0"/>
          <w:numId w:val="0"/>
        </w:numPr>
      </w:pPr>
      <w:bookmarkStart w:id="0" w:name="_Toc60044500"/>
      <w:bookmarkStart w:id="1" w:name="_Toc60132423"/>
      <w:bookmarkStart w:id="2" w:name="_Toc61276090"/>
      <w:bookmarkStart w:id="3" w:name="_Toc61276370"/>
      <w:bookmarkStart w:id="4" w:name="_Toc64791095"/>
    </w:p>
    <w:p w:rsidR="00962DD1" w:rsidRDefault="00962DD1" w:rsidP="00962DD1"/>
    <w:p w:rsidR="00962DD1" w:rsidRPr="00962DD1" w:rsidRDefault="00962DD1" w:rsidP="00962DD1"/>
    <w:p w:rsidR="00962DD1" w:rsidRPr="00962DD1" w:rsidRDefault="00962DD1" w:rsidP="00962DD1">
      <w:pPr>
        <w:spacing w:before="100" w:beforeAutospacing="1" w:after="100" w:afterAutospacing="1"/>
        <w:jc w:val="center"/>
        <w:rPr>
          <w:rFonts w:ascii="標楷體" w:eastAsia="標楷體" w:hAnsi="標楷體"/>
          <w:color w:val="000000"/>
          <w:kern w:val="0"/>
          <w:sz w:val="56"/>
          <w:szCs w:val="20"/>
        </w:rPr>
      </w:pPr>
      <w:r w:rsidRPr="00962DD1">
        <w:rPr>
          <w:rFonts w:ascii="標楷體" w:eastAsia="標楷體" w:hAnsi="標楷體" w:hint="eastAsia"/>
          <w:color w:val="000000"/>
          <w:kern w:val="0"/>
          <w:sz w:val="56"/>
          <w:szCs w:val="20"/>
        </w:rPr>
        <w:t>台灣票據交換所</w:t>
      </w:r>
    </w:p>
    <w:p w:rsidR="00D93E1D" w:rsidRDefault="00962DD1" w:rsidP="00962DD1">
      <w:pPr>
        <w:spacing w:before="100" w:beforeAutospacing="1" w:after="100" w:afterAutospacing="1"/>
        <w:jc w:val="center"/>
        <w:rPr>
          <w:rFonts w:ascii="標楷體" w:eastAsia="標楷體" w:hAnsi="標楷體"/>
          <w:color w:val="000000"/>
          <w:kern w:val="0"/>
          <w:sz w:val="56"/>
          <w:szCs w:val="20"/>
        </w:rPr>
      </w:pPr>
      <w:r w:rsidRPr="00962DD1">
        <w:rPr>
          <w:rFonts w:ascii="標楷體" w:eastAsia="標楷體" w:hAnsi="標楷體" w:hint="eastAsia"/>
          <w:color w:val="000000"/>
          <w:kern w:val="0"/>
          <w:sz w:val="56"/>
          <w:szCs w:val="20"/>
        </w:rPr>
        <w:t>ACH</w:t>
      </w:r>
      <w:r w:rsidR="00C87F3C">
        <w:rPr>
          <w:rFonts w:ascii="標楷體" w:eastAsia="標楷體" w:hAnsi="標楷體" w:hint="eastAsia"/>
          <w:color w:val="000000"/>
          <w:kern w:val="0"/>
          <w:sz w:val="56"/>
          <w:szCs w:val="20"/>
        </w:rPr>
        <w:t>系統提出/提回檔</w:t>
      </w:r>
    </w:p>
    <w:p w:rsidR="00962DD1" w:rsidRPr="00962DD1" w:rsidRDefault="00F7724E" w:rsidP="00962DD1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52"/>
          <w:szCs w:val="52"/>
        </w:rPr>
      </w:pPr>
      <w:r w:rsidRPr="00F7724E">
        <w:rPr>
          <w:rFonts w:ascii="標楷體" w:eastAsia="標楷體" w:hAnsi="標楷體" w:hint="eastAsia"/>
          <w:color w:val="000000"/>
          <w:kern w:val="0"/>
          <w:sz w:val="56"/>
          <w:szCs w:val="20"/>
        </w:rPr>
        <w:t>檔案格式</w:t>
      </w:r>
      <w:r w:rsidR="00C87F3C">
        <w:rPr>
          <w:rFonts w:ascii="標楷體" w:eastAsia="標楷體" w:hAnsi="標楷體" w:hint="eastAsia"/>
          <w:color w:val="000000"/>
          <w:kern w:val="0"/>
          <w:sz w:val="56"/>
          <w:szCs w:val="20"/>
        </w:rPr>
        <w:t>異動說明</w:t>
      </w:r>
    </w:p>
    <w:p w:rsidR="00962DD1" w:rsidRDefault="00962DD1" w:rsidP="00962DD1">
      <w:pPr>
        <w:spacing w:before="100" w:beforeAutospacing="1" w:after="100" w:afterAutospacing="1" w:line="320" w:lineRule="exact"/>
        <w:ind w:firstLine="880"/>
        <w:jc w:val="center"/>
        <w:rPr>
          <w:color w:val="000000"/>
          <w:kern w:val="0"/>
          <w:sz w:val="44"/>
          <w:szCs w:val="44"/>
        </w:rPr>
      </w:pPr>
    </w:p>
    <w:p w:rsidR="00962DD1" w:rsidRPr="00962DD1" w:rsidRDefault="00962DD1" w:rsidP="00962DD1">
      <w:pPr>
        <w:spacing w:before="100" w:beforeAutospacing="1" w:after="100" w:afterAutospacing="1" w:line="320" w:lineRule="exact"/>
        <w:ind w:firstLine="880"/>
        <w:jc w:val="center"/>
        <w:rPr>
          <w:rFonts w:ascii="標楷體" w:eastAsia="標楷體" w:hAnsi="標楷體"/>
          <w:color w:val="000000"/>
          <w:kern w:val="0"/>
          <w:sz w:val="44"/>
          <w:szCs w:val="44"/>
        </w:rPr>
      </w:pPr>
    </w:p>
    <w:p w:rsidR="00FF64E9" w:rsidRPr="00962DD1" w:rsidRDefault="00FF64E9" w:rsidP="00FF64E9">
      <w:pPr>
        <w:spacing w:before="100" w:beforeAutospacing="1" w:after="100" w:afterAutospacing="1" w:line="320" w:lineRule="exact"/>
        <w:ind w:firstLine="640"/>
        <w:jc w:val="center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962DD1">
        <w:rPr>
          <w:rFonts w:ascii="標楷體" w:eastAsia="標楷體" w:hAnsi="標楷體" w:hint="eastAsia"/>
          <w:color w:val="000000"/>
          <w:kern w:val="0"/>
          <w:sz w:val="32"/>
          <w:szCs w:val="32"/>
        </w:rPr>
        <w:t>第1.0版</w:t>
      </w:r>
    </w:p>
    <w:p w:rsidR="00962DD1" w:rsidRPr="00962DD1" w:rsidRDefault="00962DD1" w:rsidP="00962DD1">
      <w:pPr>
        <w:spacing w:line="320" w:lineRule="exact"/>
        <w:ind w:firstLine="640"/>
        <w:jc w:val="center"/>
        <w:rPr>
          <w:rFonts w:ascii="標楷體" w:eastAsia="標楷體" w:hAnsi="標楷體"/>
          <w:color w:val="000000"/>
          <w:sz w:val="32"/>
        </w:rPr>
      </w:pPr>
    </w:p>
    <w:p w:rsidR="00962DD1" w:rsidRPr="00962DD1" w:rsidRDefault="00962DD1" w:rsidP="00962DD1">
      <w:pPr>
        <w:spacing w:beforeLines="1000" w:before="3600" w:after="100" w:afterAutospacing="1" w:line="320" w:lineRule="exact"/>
        <w:ind w:firstLine="640"/>
        <w:jc w:val="center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962DD1"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</w:t>
      </w:r>
      <w:bookmarkStart w:id="5" w:name="_Hlk487146169"/>
      <w:r w:rsidRPr="00962DD1">
        <w:rPr>
          <w:rFonts w:ascii="標楷體" w:eastAsia="標楷體" w:hAnsi="標楷體"/>
          <w:color w:val="000000"/>
          <w:kern w:val="0"/>
          <w:sz w:val="32"/>
          <w:szCs w:val="32"/>
        </w:rPr>
        <w:fldChar w:fldCharType="begin"/>
      </w:r>
      <w:r w:rsidRPr="00962DD1">
        <w:rPr>
          <w:rFonts w:ascii="標楷體" w:eastAsia="標楷體" w:hAnsi="標楷體"/>
          <w:color w:val="000000"/>
          <w:kern w:val="0"/>
          <w:sz w:val="32"/>
          <w:szCs w:val="32"/>
        </w:rPr>
        <w:instrText xml:space="preserve"> </w:instrText>
      </w:r>
      <w:r w:rsidRPr="00962DD1">
        <w:rPr>
          <w:rFonts w:ascii="標楷體" w:eastAsia="標楷體" w:hAnsi="標楷體" w:hint="eastAsia"/>
          <w:color w:val="000000"/>
          <w:kern w:val="0"/>
          <w:sz w:val="32"/>
          <w:szCs w:val="32"/>
        </w:rPr>
        <w:instrText>DOCPROPERTY "頒行日期"  \* MERGEFORMAT</w:instrText>
      </w:r>
      <w:r w:rsidRPr="00962DD1">
        <w:rPr>
          <w:rFonts w:ascii="標楷體" w:eastAsia="標楷體" w:hAnsi="標楷體"/>
          <w:color w:val="000000"/>
          <w:kern w:val="0"/>
          <w:sz w:val="32"/>
          <w:szCs w:val="32"/>
        </w:rPr>
        <w:instrText xml:space="preserve"> </w:instrText>
      </w:r>
      <w:r w:rsidRPr="00962DD1">
        <w:rPr>
          <w:rFonts w:ascii="標楷體" w:eastAsia="標楷體" w:hAnsi="標楷體"/>
          <w:color w:val="000000"/>
          <w:kern w:val="0"/>
          <w:sz w:val="32"/>
          <w:szCs w:val="32"/>
        </w:rPr>
        <w:fldChar w:fldCharType="separate"/>
      </w:r>
      <w:r w:rsidRPr="00962DD1">
        <w:rPr>
          <w:rFonts w:ascii="標楷體" w:eastAsia="標楷體" w:hAnsi="標楷體"/>
          <w:color w:val="000000"/>
          <w:kern w:val="0"/>
          <w:sz w:val="32"/>
          <w:szCs w:val="32"/>
        </w:rPr>
        <w:t>10</w:t>
      </w:r>
      <w:r w:rsidR="00E51285">
        <w:rPr>
          <w:rFonts w:ascii="標楷體" w:eastAsia="標楷體" w:hAnsi="標楷體" w:hint="eastAsia"/>
          <w:color w:val="000000"/>
          <w:kern w:val="0"/>
          <w:sz w:val="32"/>
          <w:szCs w:val="32"/>
        </w:rPr>
        <w:t>7</w:t>
      </w:r>
      <w:r w:rsidRPr="00962DD1">
        <w:rPr>
          <w:rFonts w:ascii="標楷體" w:eastAsia="標楷體" w:hAnsi="標楷體" w:hint="eastAsia"/>
          <w:color w:val="000000"/>
          <w:kern w:val="0"/>
          <w:sz w:val="32"/>
          <w:szCs w:val="32"/>
        </w:rPr>
        <w:t>年</w:t>
      </w:r>
      <w:r w:rsidR="00E51285">
        <w:rPr>
          <w:rFonts w:ascii="標楷體" w:eastAsia="標楷體" w:hAnsi="標楷體" w:hint="eastAsia"/>
          <w:color w:val="000000"/>
          <w:kern w:val="0"/>
          <w:sz w:val="32"/>
          <w:szCs w:val="32"/>
        </w:rPr>
        <w:t>0</w:t>
      </w:r>
      <w:r w:rsidR="00FF64E9">
        <w:rPr>
          <w:rFonts w:ascii="標楷體" w:eastAsia="標楷體" w:hAnsi="標楷體" w:hint="eastAsia"/>
          <w:color w:val="000000"/>
          <w:kern w:val="0"/>
          <w:sz w:val="32"/>
          <w:szCs w:val="32"/>
        </w:rPr>
        <w:t>9</w:t>
      </w:r>
      <w:r w:rsidRPr="00962DD1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月</w:t>
      </w:r>
      <w:r w:rsidR="00EB29EB">
        <w:rPr>
          <w:rFonts w:ascii="標楷體" w:eastAsia="標楷體" w:hAnsi="標楷體" w:hint="eastAsia"/>
          <w:color w:val="000000"/>
          <w:kern w:val="0"/>
          <w:sz w:val="32"/>
          <w:szCs w:val="32"/>
        </w:rPr>
        <w:t>0</w:t>
      </w:r>
      <w:r w:rsidR="00595E0E">
        <w:rPr>
          <w:rFonts w:ascii="標楷體" w:eastAsia="標楷體" w:hAnsi="標楷體" w:hint="eastAsia"/>
          <w:color w:val="000000"/>
          <w:kern w:val="0"/>
          <w:sz w:val="32"/>
          <w:szCs w:val="32"/>
        </w:rPr>
        <w:t>4</w:t>
      </w:r>
      <w:r w:rsidRPr="00962DD1">
        <w:rPr>
          <w:rFonts w:ascii="標楷體" w:eastAsia="標楷體" w:hAnsi="標楷體" w:hint="eastAsia"/>
          <w:color w:val="000000"/>
          <w:kern w:val="0"/>
          <w:sz w:val="32"/>
          <w:szCs w:val="32"/>
        </w:rPr>
        <w:t>日</w:t>
      </w:r>
      <w:r w:rsidRPr="00962DD1">
        <w:rPr>
          <w:rFonts w:ascii="標楷體" w:eastAsia="標楷體" w:hAnsi="標楷體"/>
          <w:color w:val="000000"/>
          <w:kern w:val="0"/>
          <w:sz w:val="32"/>
          <w:szCs w:val="32"/>
        </w:rPr>
        <w:fldChar w:fldCharType="end"/>
      </w:r>
      <w:r w:rsidRPr="00962DD1"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頒行</w:t>
      </w:r>
    </w:p>
    <w:bookmarkEnd w:id="5"/>
    <w:p w:rsidR="00962DD1" w:rsidRDefault="00962DD1">
      <w:pPr>
        <w:widowControl/>
      </w:pPr>
      <w:r>
        <w:br w:type="page"/>
      </w:r>
    </w:p>
    <w:p w:rsidR="003A224D" w:rsidRPr="00BA4F75" w:rsidRDefault="003A224D" w:rsidP="00962DD1">
      <w:pPr>
        <w:sectPr w:rsidR="003A224D" w:rsidRPr="00BA4F75" w:rsidSect="00BA4F75">
          <w:pgSz w:w="11906" w:h="16838"/>
          <w:pgMar w:top="1304" w:right="1134" w:bottom="1304" w:left="1134" w:header="851" w:footer="992" w:gutter="0"/>
          <w:cols w:space="425"/>
          <w:docGrid w:type="lines" w:linePitch="360"/>
        </w:sectPr>
      </w:pPr>
    </w:p>
    <w:p w:rsidR="00FF64E9" w:rsidRPr="00AE0C21" w:rsidRDefault="00FF64E9" w:rsidP="00FF64E9">
      <w:pPr>
        <w:pStyle w:val="DefaultText"/>
        <w:autoSpaceDE/>
        <w:autoSpaceDN/>
        <w:adjustRightInd/>
        <w:snapToGrid w:val="0"/>
        <w:spacing w:beforeLines="100" w:before="360" w:afterLines="50" w:after="180"/>
        <w:rPr>
          <w:b/>
          <w:kern w:val="52"/>
          <w:sz w:val="32"/>
        </w:rPr>
      </w:pPr>
      <w:r w:rsidRPr="00AE0C21">
        <w:rPr>
          <w:rFonts w:hAnsi="標楷體"/>
          <w:b/>
          <w:kern w:val="52"/>
          <w:sz w:val="32"/>
        </w:rPr>
        <w:lastRenderedPageBreak/>
        <w:t>文件修改紀錄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1522"/>
        <w:gridCol w:w="7088"/>
      </w:tblGrid>
      <w:tr w:rsidR="00FF64E9" w:rsidRPr="00962DD1" w:rsidTr="007308B6">
        <w:trPr>
          <w:cantSplit/>
        </w:trPr>
        <w:tc>
          <w:tcPr>
            <w:tcW w:w="453" w:type="pct"/>
            <w:shd w:val="clear" w:color="auto" w:fill="C0C0C0"/>
            <w:vAlign w:val="center"/>
          </w:tcPr>
          <w:p w:rsidR="00FF64E9" w:rsidRPr="00962DD1" w:rsidRDefault="00FF64E9" w:rsidP="00FF64E9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ascii="標楷體" w:eastAsia="標楷體" w:hAnsi="標楷體"/>
                <w:b/>
              </w:rPr>
            </w:pPr>
            <w:r w:rsidRPr="00962DD1">
              <w:rPr>
                <w:rFonts w:ascii="標楷體" w:eastAsia="標楷體" w:hAnsi="標楷體"/>
                <w:b/>
              </w:rPr>
              <w:t>版次</w:t>
            </w:r>
          </w:p>
        </w:tc>
        <w:tc>
          <w:tcPr>
            <w:tcW w:w="804" w:type="pct"/>
            <w:shd w:val="clear" w:color="auto" w:fill="C0C0C0"/>
            <w:vAlign w:val="center"/>
          </w:tcPr>
          <w:p w:rsidR="00FF64E9" w:rsidRPr="00962DD1" w:rsidRDefault="00FF64E9" w:rsidP="00FF64E9">
            <w:pPr>
              <w:adjustRightInd w:val="0"/>
              <w:snapToGrid w:val="0"/>
              <w:spacing w:beforeLines="50" w:before="180" w:afterLines="50" w:after="180"/>
              <w:ind w:leftChars="-15" w:hangingChars="15" w:hanging="36"/>
              <w:jc w:val="center"/>
              <w:textAlignment w:val="baseline"/>
              <w:rPr>
                <w:rFonts w:ascii="標楷體" w:eastAsia="標楷體" w:hAnsi="標楷體"/>
                <w:b/>
              </w:rPr>
            </w:pPr>
            <w:r w:rsidRPr="00962DD1">
              <w:rPr>
                <w:rFonts w:ascii="標楷體" w:eastAsia="標楷體" w:hAnsi="標楷體"/>
                <w:b/>
              </w:rPr>
              <w:t>版本日期</w:t>
            </w:r>
          </w:p>
        </w:tc>
        <w:tc>
          <w:tcPr>
            <w:tcW w:w="3743" w:type="pct"/>
            <w:shd w:val="clear" w:color="auto" w:fill="C0C0C0"/>
            <w:vAlign w:val="center"/>
          </w:tcPr>
          <w:p w:rsidR="00FF64E9" w:rsidRPr="00962DD1" w:rsidRDefault="00FF64E9" w:rsidP="00FF64E9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ascii="標楷體" w:eastAsia="標楷體" w:hAnsi="標楷體"/>
                <w:b/>
              </w:rPr>
            </w:pPr>
            <w:r w:rsidRPr="00962DD1">
              <w:rPr>
                <w:rFonts w:ascii="標楷體" w:eastAsia="標楷體" w:hAnsi="標楷體"/>
                <w:b/>
              </w:rPr>
              <w:t>修改摘要</w:t>
            </w:r>
          </w:p>
        </w:tc>
      </w:tr>
      <w:tr w:rsidR="00FF64E9" w:rsidRPr="00962DD1" w:rsidTr="007308B6">
        <w:trPr>
          <w:cantSplit/>
          <w:trHeight w:val="662"/>
        </w:trPr>
        <w:tc>
          <w:tcPr>
            <w:tcW w:w="453" w:type="pct"/>
            <w:vAlign w:val="center"/>
          </w:tcPr>
          <w:p w:rsidR="00FF64E9" w:rsidRPr="00962DD1" w:rsidRDefault="00FF64E9" w:rsidP="007308B6">
            <w:pPr>
              <w:adjustRightInd w:val="0"/>
              <w:snapToGrid w:val="0"/>
              <w:spacing w:before="80" w:after="80"/>
              <w:jc w:val="center"/>
              <w:textAlignment w:val="baseline"/>
              <w:rPr>
                <w:rFonts w:ascii="標楷體" w:eastAsia="標楷體" w:hAnsi="標楷體"/>
              </w:rPr>
            </w:pPr>
            <w:r w:rsidRPr="00962DD1">
              <w:rPr>
                <w:rFonts w:ascii="標楷體" w:eastAsia="標楷體" w:hAnsi="標楷體"/>
              </w:rPr>
              <w:t>1.0</w:t>
            </w:r>
          </w:p>
        </w:tc>
        <w:tc>
          <w:tcPr>
            <w:tcW w:w="804" w:type="pct"/>
            <w:vAlign w:val="center"/>
          </w:tcPr>
          <w:p w:rsidR="00FF64E9" w:rsidRPr="00962DD1" w:rsidRDefault="00FF64E9" w:rsidP="007308B6">
            <w:pPr>
              <w:adjustRightInd w:val="0"/>
              <w:snapToGrid w:val="0"/>
              <w:spacing w:before="80" w:after="80"/>
              <w:jc w:val="center"/>
              <w:textAlignment w:val="baseline"/>
              <w:rPr>
                <w:rFonts w:ascii="標楷體" w:eastAsia="標楷體" w:hAnsi="標楷體"/>
              </w:rPr>
            </w:pPr>
            <w:r w:rsidRPr="00962DD1">
              <w:rPr>
                <w:rFonts w:ascii="標楷體" w:eastAsia="標楷體" w:hAnsi="標楷體"/>
              </w:rPr>
              <w:t>201</w:t>
            </w:r>
            <w:r>
              <w:rPr>
                <w:rFonts w:ascii="標楷體" w:eastAsia="標楷體" w:hAnsi="標楷體" w:hint="eastAsia"/>
              </w:rPr>
              <w:t>8</w:t>
            </w:r>
            <w:r w:rsidRPr="00962DD1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09</w:t>
            </w:r>
            <w:r w:rsidRPr="00962DD1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0</w:t>
            </w:r>
            <w:r w:rsidR="00595E0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743" w:type="pct"/>
            <w:vAlign w:val="center"/>
          </w:tcPr>
          <w:p w:rsidR="00FF64E9" w:rsidRPr="00962DD1" w:rsidRDefault="00FF64E9" w:rsidP="007308B6">
            <w:pPr>
              <w:adjustRightInd w:val="0"/>
              <w:snapToGrid w:val="0"/>
              <w:spacing w:before="80" w:after="80"/>
              <w:textAlignment w:val="baseline"/>
              <w:rPr>
                <w:rFonts w:ascii="標楷體" w:eastAsia="標楷體" w:hAnsi="標楷體"/>
              </w:rPr>
            </w:pPr>
            <w:r w:rsidRPr="00962DD1">
              <w:rPr>
                <w:rFonts w:ascii="標楷體" w:eastAsia="標楷體" w:hAnsi="標楷體"/>
              </w:rPr>
              <w:t>初版完成</w:t>
            </w:r>
          </w:p>
        </w:tc>
      </w:tr>
      <w:tr w:rsidR="00FF64E9" w:rsidRPr="00962DD1" w:rsidTr="007308B6">
        <w:trPr>
          <w:cantSplit/>
          <w:trHeight w:val="662"/>
        </w:trPr>
        <w:tc>
          <w:tcPr>
            <w:tcW w:w="453" w:type="pct"/>
            <w:vAlign w:val="center"/>
          </w:tcPr>
          <w:p w:rsidR="00FF64E9" w:rsidRPr="00962DD1" w:rsidRDefault="00FF64E9" w:rsidP="007308B6">
            <w:pPr>
              <w:adjustRightInd w:val="0"/>
              <w:snapToGrid w:val="0"/>
              <w:spacing w:before="80" w:after="8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804" w:type="pct"/>
            <w:vAlign w:val="center"/>
          </w:tcPr>
          <w:p w:rsidR="00FF64E9" w:rsidRPr="00962DD1" w:rsidRDefault="00FF64E9" w:rsidP="007308B6">
            <w:pPr>
              <w:adjustRightInd w:val="0"/>
              <w:snapToGrid w:val="0"/>
              <w:spacing w:before="80" w:after="8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3743" w:type="pct"/>
            <w:vAlign w:val="center"/>
          </w:tcPr>
          <w:p w:rsidR="00FF64E9" w:rsidRPr="004E261A" w:rsidRDefault="00FF64E9" w:rsidP="007308B6">
            <w:pPr>
              <w:adjustRightInd w:val="0"/>
              <w:snapToGrid w:val="0"/>
              <w:spacing w:before="80" w:after="80"/>
              <w:ind w:left="334" w:hangingChars="139" w:hanging="334"/>
              <w:textAlignment w:val="baseline"/>
              <w:rPr>
                <w:rFonts w:ascii="標楷體" w:eastAsia="標楷體" w:hAnsi="標楷體"/>
              </w:rPr>
            </w:pPr>
          </w:p>
        </w:tc>
      </w:tr>
    </w:tbl>
    <w:p w:rsidR="00FF64E9" w:rsidRDefault="00FF64E9" w:rsidP="00962DD1">
      <w:pPr>
        <w:ind w:firstLine="801"/>
        <w:jc w:val="center"/>
        <w:rPr>
          <w:rFonts w:ascii="標楷體" w:eastAsia="標楷體" w:hAnsi="標楷體"/>
          <w:b/>
          <w:bCs/>
          <w:iCs/>
          <w:sz w:val="48"/>
          <w:szCs w:val="48"/>
        </w:rPr>
      </w:pPr>
    </w:p>
    <w:p w:rsidR="00FF64E9" w:rsidRDefault="00FF64E9" w:rsidP="00962DD1">
      <w:pPr>
        <w:ind w:firstLine="801"/>
        <w:jc w:val="center"/>
        <w:rPr>
          <w:rFonts w:ascii="標楷體" w:eastAsia="標楷體" w:hAnsi="標楷體"/>
          <w:b/>
          <w:bCs/>
          <w:iCs/>
          <w:sz w:val="48"/>
          <w:szCs w:val="48"/>
        </w:rPr>
      </w:pPr>
    </w:p>
    <w:p w:rsidR="00FF64E9" w:rsidRPr="00FF64E9" w:rsidRDefault="00FF64E9" w:rsidP="00962DD1">
      <w:pPr>
        <w:ind w:firstLine="801"/>
        <w:jc w:val="center"/>
        <w:rPr>
          <w:rFonts w:ascii="標楷體" w:eastAsia="標楷體" w:hAnsi="標楷體"/>
          <w:b/>
          <w:bCs/>
          <w:iCs/>
          <w:sz w:val="48"/>
          <w:szCs w:val="48"/>
        </w:rPr>
      </w:pPr>
    </w:p>
    <w:p w:rsidR="00962DD1" w:rsidRPr="002F2FCB" w:rsidRDefault="00962DD1" w:rsidP="00962DD1">
      <w:pPr>
        <w:ind w:firstLine="801"/>
        <w:jc w:val="center"/>
        <w:rPr>
          <w:rFonts w:ascii="標楷體" w:eastAsia="標楷體" w:hAnsi="標楷體"/>
          <w:b/>
          <w:sz w:val="48"/>
          <w:szCs w:val="48"/>
        </w:rPr>
      </w:pPr>
      <w:r w:rsidRPr="002F2FCB">
        <w:rPr>
          <w:rFonts w:ascii="標楷體" w:eastAsia="標楷體" w:hAnsi="標楷體" w:hint="eastAsia"/>
          <w:b/>
          <w:bCs/>
          <w:iCs/>
          <w:sz w:val="48"/>
          <w:szCs w:val="48"/>
        </w:rPr>
        <w:t>目錄</w:t>
      </w:r>
    </w:p>
    <w:p w:rsidR="00E60984" w:rsidRDefault="00962DD1">
      <w:pPr>
        <w:pStyle w:val="21"/>
        <w:tabs>
          <w:tab w:val="right" w:leader="dot" w:pos="9402"/>
        </w:tabs>
        <w:rPr>
          <w:rFonts w:eastAsiaTheme="minorEastAsia" w:cstheme="minorBidi"/>
          <w:smallCaps w:val="0"/>
          <w:noProof/>
          <w:sz w:val="24"/>
          <w:szCs w:val="22"/>
        </w:rPr>
      </w:pPr>
      <w:r w:rsidRPr="00016E16">
        <w:rPr>
          <w:rFonts w:eastAsia="標楷體"/>
          <w:b/>
          <w:sz w:val="28"/>
          <w:szCs w:val="28"/>
        </w:rPr>
        <w:fldChar w:fldCharType="begin"/>
      </w:r>
      <w:r w:rsidRPr="00016E16">
        <w:rPr>
          <w:rFonts w:eastAsia="標楷體"/>
          <w:b/>
          <w:sz w:val="28"/>
          <w:szCs w:val="28"/>
        </w:rPr>
        <w:instrText xml:space="preserve"> TOC \o "1-3" \h \z \u </w:instrText>
      </w:r>
      <w:r w:rsidRPr="00016E16">
        <w:rPr>
          <w:rFonts w:eastAsia="標楷體"/>
          <w:b/>
          <w:sz w:val="28"/>
          <w:szCs w:val="28"/>
        </w:rPr>
        <w:fldChar w:fldCharType="separate"/>
      </w:r>
      <w:hyperlink w:anchor="_Toc520988555" w:history="1">
        <w:r w:rsidR="00E60984" w:rsidRPr="002B1FEC">
          <w:rPr>
            <w:rStyle w:val="a4"/>
            <w:rFonts w:ascii="Times New Roman" w:hAnsi="Times New Roman"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一、</w:t>
        </w:r>
        <w:r w:rsidR="00E60984" w:rsidRPr="002B1FEC">
          <w:rPr>
            <w:rStyle w:val="a4"/>
            <w:rFonts w:hint="eastAsia"/>
            <w:noProof/>
          </w:rPr>
          <w:t xml:space="preserve"> </w:t>
        </w:r>
        <w:r w:rsidR="00E60984" w:rsidRPr="002B1FEC">
          <w:rPr>
            <w:rStyle w:val="a4"/>
            <w:rFonts w:hint="eastAsia"/>
            <w:noProof/>
          </w:rPr>
          <w:t>緣由</w:t>
        </w:r>
        <w:r w:rsidR="00E60984">
          <w:rPr>
            <w:noProof/>
            <w:webHidden/>
          </w:rPr>
          <w:tab/>
        </w:r>
        <w:r w:rsidR="00E60984">
          <w:rPr>
            <w:noProof/>
            <w:webHidden/>
          </w:rPr>
          <w:fldChar w:fldCharType="begin"/>
        </w:r>
        <w:r w:rsidR="00E60984">
          <w:rPr>
            <w:noProof/>
            <w:webHidden/>
          </w:rPr>
          <w:instrText xml:space="preserve"> PAGEREF _Toc520988555 \h </w:instrText>
        </w:r>
        <w:r w:rsidR="00E60984">
          <w:rPr>
            <w:noProof/>
            <w:webHidden/>
          </w:rPr>
        </w:r>
        <w:r w:rsidR="00E60984">
          <w:rPr>
            <w:noProof/>
            <w:webHidden/>
          </w:rPr>
          <w:fldChar w:fldCharType="separate"/>
        </w:r>
        <w:r w:rsidR="00E60984">
          <w:rPr>
            <w:noProof/>
            <w:webHidden/>
          </w:rPr>
          <w:t>1</w:t>
        </w:r>
        <w:r w:rsidR="00E60984">
          <w:rPr>
            <w:noProof/>
            <w:webHidden/>
          </w:rPr>
          <w:fldChar w:fldCharType="end"/>
        </w:r>
      </w:hyperlink>
    </w:p>
    <w:p w:rsidR="00E60984" w:rsidRDefault="00747FD4">
      <w:pPr>
        <w:pStyle w:val="21"/>
        <w:tabs>
          <w:tab w:val="right" w:leader="dot" w:pos="9402"/>
        </w:tabs>
        <w:rPr>
          <w:rFonts w:eastAsiaTheme="minorEastAsia" w:cstheme="minorBidi"/>
          <w:smallCaps w:val="0"/>
          <w:noProof/>
          <w:sz w:val="24"/>
          <w:szCs w:val="22"/>
        </w:rPr>
      </w:pPr>
      <w:hyperlink w:anchor="_Toc520988556" w:history="1">
        <w:r w:rsidR="00E60984" w:rsidRPr="002B1FEC">
          <w:rPr>
            <w:rStyle w:val="a4"/>
            <w:rFonts w:ascii="Times New Roman" w:hAnsi="Times New Roman"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二、</w:t>
        </w:r>
        <w:r w:rsidR="00E60984" w:rsidRPr="002B1FEC">
          <w:rPr>
            <w:rStyle w:val="a4"/>
            <w:rFonts w:hint="eastAsia"/>
            <w:noProof/>
          </w:rPr>
          <w:t xml:space="preserve"> </w:t>
        </w:r>
        <w:r w:rsidR="00E60984" w:rsidRPr="002B1FEC">
          <w:rPr>
            <w:rStyle w:val="a4"/>
            <w:rFonts w:hint="eastAsia"/>
            <w:noProof/>
          </w:rPr>
          <w:t>提出</w:t>
        </w:r>
        <w:r w:rsidR="00E60984" w:rsidRPr="002B1FEC">
          <w:rPr>
            <w:rStyle w:val="a4"/>
            <w:noProof/>
          </w:rPr>
          <w:t>/</w:t>
        </w:r>
        <w:r w:rsidR="00E60984" w:rsidRPr="002B1FEC">
          <w:rPr>
            <w:rStyle w:val="a4"/>
            <w:rFonts w:hint="eastAsia"/>
            <w:noProof/>
          </w:rPr>
          <w:t>提回電子資料檔格式</w:t>
        </w:r>
        <w:r w:rsidR="00E60984">
          <w:rPr>
            <w:noProof/>
            <w:webHidden/>
          </w:rPr>
          <w:tab/>
        </w:r>
        <w:r w:rsidR="00E60984">
          <w:rPr>
            <w:noProof/>
            <w:webHidden/>
          </w:rPr>
          <w:fldChar w:fldCharType="begin"/>
        </w:r>
        <w:r w:rsidR="00E60984">
          <w:rPr>
            <w:noProof/>
            <w:webHidden/>
          </w:rPr>
          <w:instrText xml:space="preserve"> PAGEREF _Toc520988556 \h </w:instrText>
        </w:r>
        <w:r w:rsidR="00E60984">
          <w:rPr>
            <w:noProof/>
            <w:webHidden/>
          </w:rPr>
        </w:r>
        <w:r w:rsidR="00E60984">
          <w:rPr>
            <w:noProof/>
            <w:webHidden/>
          </w:rPr>
          <w:fldChar w:fldCharType="separate"/>
        </w:r>
        <w:r w:rsidR="00E60984">
          <w:rPr>
            <w:noProof/>
            <w:webHidden/>
          </w:rPr>
          <w:t>2</w:t>
        </w:r>
        <w:r w:rsidR="00E60984">
          <w:rPr>
            <w:noProof/>
            <w:webHidden/>
          </w:rPr>
          <w:fldChar w:fldCharType="end"/>
        </w:r>
      </w:hyperlink>
    </w:p>
    <w:p w:rsidR="00E60984" w:rsidRDefault="00747FD4">
      <w:pPr>
        <w:pStyle w:val="31"/>
        <w:tabs>
          <w:tab w:val="right" w:leader="dot" w:pos="9402"/>
        </w:tabs>
        <w:rPr>
          <w:rFonts w:eastAsiaTheme="minorEastAsia" w:cstheme="minorBidi"/>
          <w:i w:val="0"/>
          <w:iCs w:val="0"/>
          <w:noProof/>
          <w:sz w:val="24"/>
          <w:szCs w:val="22"/>
        </w:rPr>
      </w:pPr>
      <w:hyperlink w:anchor="_Toc520988557" w:history="1">
        <w:r w:rsidR="00E60984" w:rsidRPr="002B1FEC">
          <w:rPr>
            <w:rStyle w:val="a4"/>
            <w:rFonts w:hint="eastAsia"/>
            <w:noProof/>
          </w:rPr>
          <w:t>(</w:t>
        </w:r>
        <w:r w:rsidR="00E60984" w:rsidRPr="002B1FEC">
          <w:rPr>
            <w:rStyle w:val="a4"/>
            <w:rFonts w:hint="eastAsia"/>
            <w:noProof/>
          </w:rPr>
          <w:t>一</w:t>
        </w:r>
        <w:r w:rsidR="00E60984" w:rsidRPr="002B1FEC">
          <w:rPr>
            <w:rStyle w:val="a4"/>
            <w:rFonts w:hint="eastAsia"/>
            <w:noProof/>
          </w:rPr>
          <w:t xml:space="preserve">) </w:t>
        </w:r>
        <w:r w:rsidR="00E60984" w:rsidRPr="002B1FEC">
          <w:rPr>
            <w:rStyle w:val="a4"/>
            <w:rFonts w:hint="eastAsia"/>
            <w:noProof/>
          </w:rPr>
          <w:t>概述</w:t>
        </w:r>
        <w:r w:rsidR="00E60984">
          <w:rPr>
            <w:noProof/>
            <w:webHidden/>
          </w:rPr>
          <w:tab/>
        </w:r>
        <w:r w:rsidR="00E60984">
          <w:rPr>
            <w:noProof/>
            <w:webHidden/>
          </w:rPr>
          <w:fldChar w:fldCharType="begin"/>
        </w:r>
        <w:r w:rsidR="00E60984">
          <w:rPr>
            <w:noProof/>
            <w:webHidden/>
          </w:rPr>
          <w:instrText xml:space="preserve"> PAGEREF _Toc520988557 \h </w:instrText>
        </w:r>
        <w:r w:rsidR="00E60984">
          <w:rPr>
            <w:noProof/>
            <w:webHidden/>
          </w:rPr>
        </w:r>
        <w:r w:rsidR="00E60984">
          <w:rPr>
            <w:noProof/>
            <w:webHidden/>
          </w:rPr>
          <w:fldChar w:fldCharType="separate"/>
        </w:r>
        <w:r w:rsidR="00E60984">
          <w:rPr>
            <w:noProof/>
            <w:webHidden/>
          </w:rPr>
          <w:t>2</w:t>
        </w:r>
        <w:r w:rsidR="00E60984">
          <w:rPr>
            <w:noProof/>
            <w:webHidden/>
          </w:rPr>
          <w:fldChar w:fldCharType="end"/>
        </w:r>
      </w:hyperlink>
    </w:p>
    <w:p w:rsidR="00E60984" w:rsidRDefault="00747FD4">
      <w:pPr>
        <w:pStyle w:val="31"/>
        <w:tabs>
          <w:tab w:val="right" w:leader="dot" w:pos="9402"/>
        </w:tabs>
        <w:rPr>
          <w:rFonts w:eastAsiaTheme="minorEastAsia" w:cstheme="minorBidi"/>
          <w:i w:val="0"/>
          <w:iCs w:val="0"/>
          <w:noProof/>
          <w:sz w:val="24"/>
          <w:szCs w:val="22"/>
        </w:rPr>
      </w:pPr>
      <w:hyperlink w:anchor="_Toc520988558" w:history="1">
        <w:r w:rsidR="00E60984" w:rsidRPr="002B1FEC">
          <w:rPr>
            <w:rStyle w:val="a4"/>
            <w:rFonts w:hint="eastAsia"/>
            <w:noProof/>
          </w:rPr>
          <w:t>(</w:t>
        </w:r>
        <w:r w:rsidR="00E60984" w:rsidRPr="002B1FEC">
          <w:rPr>
            <w:rStyle w:val="a4"/>
            <w:rFonts w:hint="eastAsia"/>
            <w:noProof/>
          </w:rPr>
          <w:t>二</w:t>
        </w:r>
        <w:r w:rsidR="00E60984" w:rsidRPr="002B1FEC">
          <w:rPr>
            <w:rStyle w:val="a4"/>
            <w:rFonts w:hint="eastAsia"/>
            <w:noProof/>
          </w:rPr>
          <w:t>)</w:t>
        </w:r>
        <w:r w:rsidR="00E60984" w:rsidRPr="002B1FEC">
          <w:rPr>
            <w:rStyle w:val="a4"/>
            <w:noProof/>
          </w:rPr>
          <w:t xml:space="preserve"> ACHP01 / ACHR01</w:t>
        </w:r>
        <w:r w:rsidR="00E60984">
          <w:rPr>
            <w:noProof/>
            <w:webHidden/>
          </w:rPr>
          <w:tab/>
        </w:r>
        <w:r w:rsidR="00E60984">
          <w:rPr>
            <w:noProof/>
            <w:webHidden/>
          </w:rPr>
          <w:fldChar w:fldCharType="begin"/>
        </w:r>
        <w:r w:rsidR="00E60984">
          <w:rPr>
            <w:noProof/>
            <w:webHidden/>
          </w:rPr>
          <w:instrText xml:space="preserve"> PAGEREF _Toc520988558 \h </w:instrText>
        </w:r>
        <w:r w:rsidR="00E60984">
          <w:rPr>
            <w:noProof/>
            <w:webHidden/>
          </w:rPr>
        </w:r>
        <w:r w:rsidR="00E60984">
          <w:rPr>
            <w:noProof/>
            <w:webHidden/>
          </w:rPr>
          <w:fldChar w:fldCharType="separate"/>
        </w:r>
        <w:r w:rsidR="00E60984">
          <w:rPr>
            <w:noProof/>
            <w:webHidden/>
          </w:rPr>
          <w:t>3</w:t>
        </w:r>
        <w:r w:rsidR="00E60984">
          <w:rPr>
            <w:noProof/>
            <w:webHidden/>
          </w:rPr>
          <w:fldChar w:fldCharType="end"/>
        </w:r>
      </w:hyperlink>
    </w:p>
    <w:p w:rsidR="00E60984" w:rsidRDefault="00747FD4">
      <w:pPr>
        <w:pStyle w:val="31"/>
        <w:tabs>
          <w:tab w:val="right" w:leader="dot" w:pos="9402"/>
        </w:tabs>
        <w:rPr>
          <w:rFonts w:eastAsiaTheme="minorEastAsia" w:cstheme="minorBidi"/>
          <w:i w:val="0"/>
          <w:iCs w:val="0"/>
          <w:noProof/>
          <w:sz w:val="24"/>
          <w:szCs w:val="22"/>
        </w:rPr>
      </w:pPr>
      <w:hyperlink w:anchor="_Toc520988559" w:history="1">
        <w:r w:rsidR="00E60984" w:rsidRPr="002B1FEC">
          <w:rPr>
            <w:rStyle w:val="a4"/>
            <w:rFonts w:hint="eastAsia"/>
            <w:noProof/>
          </w:rPr>
          <w:t>(</w:t>
        </w:r>
        <w:r w:rsidR="00E60984" w:rsidRPr="002B1FEC">
          <w:rPr>
            <w:rStyle w:val="a4"/>
            <w:rFonts w:hint="eastAsia"/>
            <w:noProof/>
          </w:rPr>
          <w:t>三</w:t>
        </w:r>
        <w:r w:rsidR="00E60984" w:rsidRPr="002B1FEC">
          <w:rPr>
            <w:rStyle w:val="a4"/>
            <w:rFonts w:hint="eastAsia"/>
            <w:noProof/>
          </w:rPr>
          <w:t>)</w:t>
        </w:r>
        <w:r w:rsidR="00E60984" w:rsidRPr="002B1FEC">
          <w:rPr>
            <w:rStyle w:val="a4"/>
            <w:noProof/>
          </w:rPr>
          <w:t xml:space="preserve"> ACHP02 / ACHR02</w:t>
        </w:r>
        <w:r w:rsidR="00E60984">
          <w:rPr>
            <w:noProof/>
            <w:webHidden/>
          </w:rPr>
          <w:tab/>
        </w:r>
        <w:r w:rsidR="00E60984">
          <w:rPr>
            <w:noProof/>
            <w:webHidden/>
          </w:rPr>
          <w:fldChar w:fldCharType="begin"/>
        </w:r>
        <w:r w:rsidR="00E60984">
          <w:rPr>
            <w:noProof/>
            <w:webHidden/>
          </w:rPr>
          <w:instrText xml:space="preserve"> PAGEREF _Toc520988559 \h </w:instrText>
        </w:r>
        <w:r w:rsidR="00E60984">
          <w:rPr>
            <w:noProof/>
            <w:webHidden/>
          </w:rPr>
        </w:r>
        <w:r w:rsidR="00E60984">
          <w:rPr>
            <w:noProof/>
            <w:webHidden/>
          </w:rPr>
          <w:fldChar w:fldCharType="separate"/>
        </w:r>
        <w:r w:rsidR="00E60984">
          <w:rPr>
            <w:noProof/>
            <w:webHidden/>
          </w:rPr>
          <w:t>8</w:t>
        </w:r>
        <w:r w:rsidR="00E60984">
          <w:rPr>
            <w:noProof/>
            <w:webHidden/>
          </w:rPr>
          <w:fldChar w:fldCharType="end"/>
        </w:r>
      </w:hyperlink>
    </w:p>
    <w:p w:rsidR="00E60984" w:rsidRDefault="00747FD4">
      <w:pPr>
        <w:pStyle w:val="31"/>
        <w:tabs>
          <w:tab w:val="right" w:leader="dot" w:pos="9402"/>
        </w:tabs>
        <w:rPr>
          <w:rFonts w:eastAsiaTheme="minorEastAsia" w:cstheme="minorBidi"/>
          <w:i w:val="0"/>
          <w:iCs w:val="0"/>
          <w:noProof/>
          <w:sz w:val="24"/>
          <w:szCs w:val="22"/>
        </w:rPr>
      </w:pPr>
      <w:hyperlink w:anchor="_Toc520988560" w:history="1">
        <w:r w:rsidR="00E60984" w:rsidRPr="002B1FEC">
          <w:rPr>
            <w:rStyle w:val="a4"/>
            <w:rFonts w:hint="eastAsia"/>
            <w:noProof/>
          </w:rPr>
          <w:t>(</w:t>
        </w:r>
        <w:r w:rsidR="00E60984" w:rsidRPr="002B1FEC">
          <w:rPr>
            <w:rStyle w:val="a4"/>
            <w:rFonts w:hint="eastAsia"/>
            <w:noProof/>
          </w:rPr>
          <w:t>四</w:t>
        </w:r>
        <w:r w:rsidR="00E60984" w:rsidRPr="002B1FEC">
          <w:rPr>
            <w:rStyle w:val="a4"/>
            <w:rFonts w:hint="eastAsia"/>
            <w:noProof/>
          </w:rPr>
          <w:t>)</w:t>
        </w:r>
        <w:r w:rsidR="00E60984" w:rsidRPr="002B1FEC">
          <w:rPr>
            <w:rStyle w:val="a4"/>
            <w:noProof/>
          </w:rPr>
          <w:t xml:space="preserve"> ACHP04 / ACHR04</w:t>
        </w:r>
        <w:r w:rsidR="00E60984">
          <w:rPr>
            <w:noProof/>
            <w:webHidden/>
          </w:rPr>
          <w:tab/>
        </w:r>
        <w:r w:rsidR="00E60984">
          <w:rPr>
            <w:noProof/>
            <w:webHidden/>
          </w:rPr>
          <w:fldChar w:fldCharType="begin"/>
        </w:r>
        <w:r w:rsidR="00E60984">
          <w:rPr>
            <w:noProof/>
            <w:webHidden/>
          </w:rPr>
          <w:instrText xml:space="preserve"> PAGEREF _Toc520988560 \h </w:instrText>
        </w:r>
        <w:r w:rsidR="00E60984">
          <w:rPr>
            <w:noProof/>
            <w:webHidden/>
          </w:rPr>
        </w:r>
        <w:r w:rsidR="00E60984">
          <w:rPr>
            <w:noProof/>
            <w:webHidden/>
          </w:rPr>
          <w:fldChar w:fldCharType="separate"/>
        </w:r>
        <w:r w:rsidR="00E60984">
          <w:rPr>
            <w:noProof/>
            <w:webHidden/>
          </w:rPr>
          <w:t>14</w:t>
        </w:r>
        <w:r w:rsidR="00E60984">
          <w:rPr>
            <w:noProof/>
            <w:webHidden/>
          </w:rPr>
          <w:fldChar w:fldCharType="end"/>
        </w:r>
      </w:hyperlink>
    </w:p>
    <w:p w:rsidR="00E60984" w:rsidRDefault="00747FD4">
      <w:pPr>
        <w:pStyle w:val="21"/>
        <w:tabs>
          <w:tab w:val="right" w:leader="dot" w:pos="9402"/>
        </w:tabs>
        <w:rPr>
          <w:rFonts w:eastAsiaTheme="minorEastAsia" w:cstheme="minorBidi"/>
          <w:smallCaps w:val="0"/>
          <w:noProof/>
          <w:sz w:val="24"/>
          <w:szCs w:val="22"/>
        </w:rPr>
      </w:pPr>
      <w:hyperlink w:anchor="_Toc520988561" w:history="1">
        <w:r w:rsidR="00E60984" w:rsidRPr="002B1FEC">
          <w:rPr>
            <w:rStyle w:val="a4"/>
            <w:rFonts w:ascii="Times New Roman" w:hAnsi="Times New Roman"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三、</w:t>
        </w:r>
        <w:r w:rsidR="00E60984" w:rsidRPr="002B1FEC">
          <w:rPr>
            <w:rStyle w:val="a4"/>
            <w:rFonts w:hint="eastAsia"/>
            <w:noProof/>
          </w:rPr>
          <w:t xml:space="preserve"> </w:t>
        </w:r>
        <w:r w:rsidR="00E60984" w:rsidRPr="002B1FEC">
          <w:rPr>
            <w:rStyle w:val="a4"/>
            <w:rFonts w:hint="eastAsia"/>
            <w:noProof/>
          </w:rPr>
          <w:t>建檔軟體使用說明</w:t>
        </w:r>
        <w:r w:rsidR="00E60984">
          <w:rPr>
            <w:noProof/>
            <w:webHidden/>
          </w:rPr>
          <w:tab/>
        </w:r>
        <w:r w:rsidR="00E60984">
          <w:rPr>
            <w:noProof/>
            <w:webHidden/>
          </w:rPr>
          <w:fldChar w:fldCharType="begin"/>
        </w:r>
        <w:r w:rsidR="00E60984">
          <w:rPr>
            <w:noProof/>
            <w:webHidden/>
          </w:rPr>
          <w:instrText xml:space="preserve"> PAGEREF _Toc520988561 \h </w:instrText>
        </w:r>
        <w:r w:rsidR="00E60984">
          <w:rPr>
            <w:noProof/>
            <w:webHidden/>
          </w:rPr>
        </w:r>
        <w:r w:rsidR="00E60984">
          <w:rPr>
            <w:noProof/>
            <w:webHidden/>
          </w:rPr>
          <w:fldChar w:fldCharType="separate"/>
        </w:r>
        <w:r w:rsidR="00E60984">
          <w:rPr>
            <w:noProof/>
            <w:webHidden/>
          </w:rPr>
          <w:t>19</w:t>
        </w:r>
        <w:r w:rsidR="00E60984">
          <w:rPr>
            <w:noProof/>
            <w:webHidden/>
          </w:rPr>
          <w:fldChar w:fldCharType="end"/>
        </w:r>
      </w:hyperlink>
    </w:p>
    <w:p w:rsidR="00E60984" w:rsidRDefault="00747FD4">
      <w:pPr>
        <w:pStyle w:val="31"/>
        <w:tabs>
          <w:tab w:val="right" w:leader="dot" w:pos="9402"/>
        </w:tabs>
        <w:rPr>
          <w:rFonts w:eastAsiaTheme="minorEastAsia" w:cstheme="minorBidi"/>
          <w:i w:val="0"/>
          <w:iCs w:val="0"/>
          <w:noProof/>
          <w:sz w:val="24"/>
          <w:szCs w:val="22"/>
        </w:rPr>
      </w:pPr>
      <w:hyperlink w:anchor="_Toc520988562" w:history="1">
        <w:r w:rsidR="00E60984" w:rsidRPr="002B1FEC">
          <w:rPr>
            <w:rStyle w:val="a4"/>
            <w:rFonts w:hint="eastAsia"/>
            <w:noProof/>
          </w:rPr>
          <w:t>(</w:t>
        </w:r>
        <w:r w:rsidR="00E60984" w:rsidRPr="002B1FEC">
          <w:rPr>
            <w:rStyle w:val="a4"/>
            <w:rFonts w:hint="eastAsia"/>
            <w:noProof/>
          </w:rPr>
          <w:t>一</w:t>
        </w:r>
        <w:r w:rsidR="00E60984" w:rsidRPr="002B1FEC">
          <w:rPr>
            <w:rStyle w:val="a4"/>
            <w:rFonts w:hint="eastAsia"/>
            <w:noProof/>
          </w:rPr>
          <w:t xml:space="preserve">) </w:t>
        </w:r>
        <w:r w:rsidR="00E60984" w:rsidRPr="002B1FEC">
          <w:rPr>
            <w:rStyle w:val="a4"/>
            <w:rFonts w:hint="eastAsia"/>
            <w:noProof/>
          </w:rPr>
          <w:t>概述</w:t>
        </w:r>
        <w:r w:rsidR="00E60984">
          <w:rPr>
            <w:noProof/>
            <w:webHidden/>
          </w:rPr>
          <w:tab/>
        </w:r>
        <w:r w:rsidR="00E60984">
          <w:rPr>
            <w:noProof/>
            <w:webHidden/>
          </w:rPr>
          <w:fldChar w:fldCharType="begin"/>
        </w:r>
        <w:r w:rsidR="00E60984">
          <w:rPr>
            <w:noProof/>
            <w:webHidden/>
          </w:rPr>
          <w:instrText xml:space="preserve"> PAGEREF _Toc520988562 \h </w:instrText>
        </w:r>
        <w:r w:rsidR="00E60984">
          <w:rPr>
            <w:noProof/>
            <w:webHidden/>
          </w:rPr>
        </w:r>
        <w:r w:rsidR="00E60984">
          <w:rPr>
            <w:noProof/>
            <w:webHidden/>
          </w:rPr>
          <w:fldChar w:fldCharType="separate"/>
        </w:r>
        <w:r w:rsidR="00E60984">
          <w:rPr>
            <w:noProof/>
            <w:webHidden/>
          </w:rPr>
          <w:t>19</w:t>
        </w:r>
        <w:r w:rsidR="00E60984">
          <w:rPr>
            <w:noProof/>
            <w:webHidden/>
          </w:rPr>
          <w:fldChar w:fldCharType="end"/>
        </w:r>
      </w:hyperlink>
    </w:p>
    <w:p w:rsidR="00E60984" w:rsidRDefault="00747FD4">
      <w:pPr>
        <w:pStyle w:val="31"/>
        <w:tabs>
          <w:tab w:val="right" w:leader="dot" w:pos="9402"/>
        </w:tabs>
        <w:rPr>
          <w:rFonts w:eastAsiaTheme="minorEastAsia" w:cstheme="minorBidi"/>
          <w:i w:val="0"/>
          <w:iCs w:val="0"/>
          <w:noProof/>
          <w:sz w:val="24"/>
          <w:szCs w:val="22"/>
        </w:rPr>
      </w:pPr>
      <w:hyperlink w:anchor="_Toc520988563" w:history="1">
        <w:r w:rsidR="00E60984" w:rsidRPr="002B1FEC">
          <w:rPr>
            <w:rStyle w:val="a4"/>
            <w:rFonts w:hint="eastAsia"/>
            <w:noProof/>
          </w:rPr>
          <w:t>(</w:t>
        </w:r>
        <w:r w:rsidR="00E60984" w:rsidRPr="002B1FEC">
          <w:rPr>
            <w:rStyle w:val="a4"/>
            <w:rFonts w:hint="eastAsia"/>
            <w:noProof/>
          </w:rPr>
          <w:t>二</w:t>
        </w:r>
        <w:r w:rsidR="00E60984" w:rsidRPr="002B1FEC">
          <w:rPr>
            <w:rStyle w:val="a4"/>
            <w:rFonts w:hint="eastAsia"/>
            <w:noProof/>
          </w:rPr>
          <w:t xml:space="preserve">) </w:t>
        </w:r>
        <w:r w:rsidR="00E60984" w:rsidRPr="002B1FEC">
          <w:rPr>
            <w:rStyle w:val="a4"/>
            <w:rFonts w:hint="eastAsia"/>
            <w:noProof/>
          </w:rPr>
          <w:t>匯出舊版本資料到新版建檔軟體</w:t>
        </w:r>
        <w:r w:rsidR="00E60984">
          <w:rPr>
            <w:noProof/>
            <w:webHidden/>
          </w:rPr>
          <w:tab/>
        </w:r>
        <w:r w:rsidR="00E60984">
          <w:rPr>
            <w:noProof/>
            <w:webHidden/>
          </w:rPr>
          <w:fldChar w:fldCharType="begin"/>
        </w:r>
        <w:r w:rsidR="00E60984">
          <w:rPr>
            <w:noProof/>
            <w:webHidden/>
          </w:rPr>
          <w:instrText xml:space="preserve"> PAGEREF _Toc520988563 \h </w:instrText>
        </w:r>
        <w:r w:rsidR="00E60984">
          <w:rPr>
            <w:noProof/>
            <w:webHidden/>
          </w:rPr>
        </w:r>
        <w:r w:rsidR="00E60984">
          <w:rPr>
            <w:noProof/>
            <w:webHidden/>
          </w:rPr>
          <w:fldChar w:fldCharType="separate"/>
        </w:r>
        <w:r w:rsidR="00E60984">
          <w:rPr>
            <w:noProof/>
            <w:webHidden/>
          </w:rPr>
          <w:t>20</w:t>
        </w:r>
        <w:r w:rsidR="00E60984">
          <w:rPr>
            <w:noProof/>
            <w:webHidden/>
          </w:rPr>
          <w:fldChar w:fldCharType="end"/>
        </w:r>
      </w:hyperlink>
    </w:p>
    <w:p w:rsidR="00E60984" w:rsidRDefault="00747FD4">
      <w:pPr>
        <w:pStyle w:val="31"/>
        <w:tabs>
          <w:tab w:val="right" w:leader="dot" w:pos="9402"/>
        </w:tabs>
        <w:rPr>
          <w:rFonts w:eastAsiaTheme="minorEastAsia" w:cstheme="minorBidi"/>
          <w:i w:val="0"/>
          <w:iCs w:val="0"/>
          <w:noProof/>
          <w:sz w:val="24"/>
          <w:szCs w:val="22"/>
        </w:rPr>
      </w:pPr>
      <w:hyperlink w:anchor="_Toc520988564" w:history="1">
        <w:r w:rsidR="00E60984" w:rsidRPr="002B1FEC">
          <w:rPr>
            <w:rStyle w:val="a4"/>
            <w:rFonts w:hint="eastAsia"/>
            <w:noProof/>
          </w:rPr>
          <w:t>(</w:t>
        </w:r>
        <w:r w:rsidR="00E60984" w:rsidRPr="002B1FEC">
          <w:rPr>
            <w:rStyle w:val="a4"/>
            <w:rFonts w:hint="eastAsia"/>
            <w:noProof/>
          </w:rPr>
          <w:t>三</w:t>
        </w:r>
        <w:r w:rsidR="00E60984" w:rsidRPr="002B1FEC">
          <w:rPr>
            <w:rStyle w:val="a4"/>
            <w:rFonts w:hint="eastAsia"/>
            <w:noProof/>
          </w:rPr>
          <w:t xml:space="preserve">) </w:t>
        </w:r>
        <w:r w:rsidR="00E60984" w:rsidRPr="002B1FEC">
          <w:rPr>
            <w:rStyle w:val="a4"/>
            <w:rFonts w:hint="eastAsia"/>
            <w:noProof/>
          </w:rPr>
          <w:t>提出檔新舊格式轉換之功能</w:t>
        </w:r>
        <w:r w:rsidR="00E60984">
          <w:rPr>
            <w:noProof/>
            <w:webHidden/>
          </w:rPr>
          <w:tab/>
        </w:r>
        <w:r w:rsidR="00E60984">
          <w:rPr>
            <w:noProof/>
            <w:webHidden/>
          </w:rPr>
          <w:fldChar w:fldCharType="begin"/>
        </w:r>
        <w:r w:rsidR="00E60984">
          <w:rPr>
            <w:noProof/>
            <w:webHidden/>
          </w:rPr>
          <w:instrText xml:space="preserve"> PAGEREF _Toc520988564 \h </w:instrText>
        </w:r>
        <w:r w:rsidR="00E60984">
          <w:rPr>
            <w:noProof/>
            <w:webHidden/>
          </w:rPr>
        </w:r>
        <w:r w:rsidR="00E60984">
          <w:rPr>
            <w:noProof/>
            <w:webHidden/>
          </w:rPr>
          <w:fldChar w:fldCharType="separate"/>
        </w:r>
        <w:r w:rsidR="00E60984">
          <w:rPr>
            <w:noProof/>
            <w:webHidden/>
          </w:rPr>
          <w:t>23</w:t>
        </w:r>
        <w:r w:rsidR="00E60984">
          <w:rPr>
            <w:noProof/>
            <w:webHidden/>
          </w:rPr>
          <w:fldChar w:fldCharType="end"/>
        </w:r>
      </w:hyperlink>
    </w:p>
    <w:p w:rsidR="00E60984" w:rsidRDefault="00747FD4">
      <w:pPr>
        <w:pStyle w:val="31"/>
        <w:tabs>
          <w:tab w:val="right" w:leader="dot" w:pos="9402"/>
        </w:tabs>
        <w:rPr>
          <w:rFonts w:eastAsiaTheme="minorEastAsia" w:cstheme="minorBidi"/>
          <w:i w:val="0"/>
          <w:iCs w:val="0"/>
          <w:noProof/>
          <w:sz w:val="24"/>
          <w:szCs w:val="22"/>
        </w:rPr>
      </w:pPr>
      <w:hyperlink w:anchor="_Toc520988565" w:history="1">
        <w:r w:rsidR="00E60984" w:rsidRPr="002B1FEC">
          <w:rPr>
            <w:rStyle w:val="a4"/>
            <w:rFonts w:hint="eastAsia"/>
            <w:noProof/>
          </w:rPr>
          <w:t>(</w:t>
        </w:r>
        <w:r w:rsidR="00E60984" w:rsidRPr="002B1FEC">
          <w:rPr>
            <w:rStyle w:val="a4"/>
            <w:rFonts w:hint="eastAsia"/>
            <w:noProof/>
          </w:rPr>
          <w:t>四</w:t>
        </w:r>
        <w:r w:rsidR="00E60984" w:rsidRPr="002B1FEC">
          <w:rPr>
            <w:rStyle w:val="a4"/>
            <w:rFonts w:hint="eastAsia"/>
            <w:noProof/>
          </w:rPr>
          <w:t>)</w:t>
        </w:r>
        <w:r w:rsidR="00E60984" w:rsidRPr="002B1FEC">
          <w:rPr>
            <w:rStyle w:val="a4"/>
            <w:noProof/>
          </w:rPr>
          <w:t xml:space="preserve"> </w:t>
        </w:r>
        <w:r w:rsidR="00E60984" w:rsidRPr="002B1FEC">
          <w:rPr>
            <w:rStyle w:val="a4"/>
            <w:rFonts w:hint="eastAsia"/>
            <w:noProof/>
          </w:rPr>
          <w:t>［銀行代碼轉換程式</w:t>
        </w:r>
        <w:r w:rsidR="00E60984" w:rsidRPr="002B1FEC">
          <w:rPr>
            <w:rStyle w:val="a4"/>
            <w:noProof/>
          </w:rPr>
          <w:t>CodeTrans</w:t>
        </w:r>
        <w:r w:rsidR="00E60984" w:rsidRPr="002B1FEC">
          <w:rPr>
            <w:rStyle w:val="a4"/>
            <w:rFonts w:hint="eastAsia"/>
            <w:noProof/>
          </w:rPr>
          <w:t>］功能</w:t>
        </w:r>
        <w:r w:rsidR="00E60984">
          <w:rPr>
            <w:noProof/>
            <w:webHidden/>
          </w:rPr>
          <w:tab/>
        </w:r>
        <w:r w:rsidR="00E60984">
          <w:rPr>
            <w:noProof/>
            <w:webHidden/>
          </w:rPr>
          <w:fldChar w:fldCharType="begin"/>
        </w:r>
        <w:r w:rsidR="00E60984">
          <w:rPr>
            <w:noProof/>
            <w:webHidden/>
          </w:rPr>
          <w:instrText xml:space="preserve"> PAGEREF _Toc520988565 \h </w:instrText>
        </w:r>
        <w:r w:rsidR="00E60984">
          <w:rPr>
            <w:noProof/>
            <w:webHidden/>
          </w:rPr>
        </w:r>
        <w:r w:rsidR="00E60984">
          <w:rPr>
            <w:noProof/>
            <w:webHidden/>
          </w:rPr>
          <w:fldChar w:fldCharType="separate"/>
        </w:r>
        <w:r w:rsidR="00E60984">
          <w:rPr>
            <w:noProof/>
            <w:webHidden/>
          </w:rPr>
          <w:t>23</w:t>
        </w:r>
        <w:r w:rsidR="00E60984">
          <w:rPr>
            <w:noProof/>
            <w:webHidden/>
          </w:rPr>
          <w:fldChar w:fldCharType="end"/>
        </w:r>
      </w:hyperlink>
    </w:p>
    <w:p w:rsidR="00201B9E" w:rsidRPr="00016E16" w:rsidRDefault="00962DD1" w:rsidP="009E18C7">
      <w:pPr>
        <w:spacing w:line="480" w:lineRule="exact"/>
        <w:rPr>
          <w:rFonts w:asciiTheme="minorHAnsi" w:eastAsia="標楷體" w:hAnsiTheme="minorHAnsi" w:cstheme="minorHAnsi"/>
          <w:sz w:val="28"/>
          <w:szCs w:val="28"/>
        </w:rPr>
        <w:sectPr w:rsidR="00201B9E" w:rsidRPr="00016E16" w:rsidSect="00962DD1">
          <w:pgSz w:w="11906" w:h="16838"/>
          <w:pgMar w:top="1304" w:right="1247" w:bottom="1304" w:left="1247" w:header="851" w:footer="992" w:gutter="0"/>
          <w:cols w:space="425"/>
          <w:docGrid w:type="lines" w:linePitch="360"/>
        </w:sectPr>
      </w:pPr>
      <w:r w:rsidRPr="00016E16">
        <w:rPr>
          <w:rFonts w:asciiTheme="minorHAnsi" w:eastAsia="標楷體" w:hAnsiTheme="minorHAnsi" w:cstheme="minorHAnsi"/>
          <w:sz w:val="28"/>
          <w:szCs w:val="28"/>
        </w:rPr>
        <w:fldChar w:fldCharType="end"/>
      </w:r>
    </w:p>
    <w:p w:rsidR="00891CA7" w:rsidRDefault="00F47C69" w:rsidP="00BA5EF7">
      <w:pPr>
        <w:pStyle w:val="2"/>
      </w:pPr>
      <w:bookmarkStart w:id="6" w:name="_Toc520988555"/>
      <w:bookmarkEnd w:id="0"/>
      <w:bookmarkEnd w:id="1"/>
      <w:bookmarkEnd w:id="2"/>
      <w:bookmarkEnd w:id="3"/>
      <w:bookmarkEnd w:id="4"/>
      <w:r>
        <w:rPr>
          <w:rFonts w:hint="eastAsia"/>
          <w:lang w:eastAsia="zh-TW"/>
        </w:rPr>
        <w:lastRenderedPageBreak/>
        <w:t>緣由</w:t>
      </w:r>
      <w:bookmarkEnd w:id="6"/>
    </w:p>
    <w:p w:rsidR="00F47C69" w:rsidRPr="00CA40AD" w:rsidRDefault="00BD269F" w:rsidP="00F47C69">
      <w:pPr>
        <w:pStyle w:val="13"/>
        <w:ind w:left="240"/>
      </w:pPr>
      <w:r w:rsidRPr="00CA40AD">
        <w:rPr>
          <w:rFonts w:hint="eastAsia"/>
        </w:rPr>
        <w:t>本所自</w:t>
      </w:r>
      <w:r w:rsidRPr="00CA40AD">
        <w:t>97</w:t>
      </w:r>
      <w:r w:rsidRPr="00CA40AD">
        <w:rPr>
          <w:rFonts w:hint="eastAsia"/>
        </w:rPr>
        <w:t>年完成</w:t>
      </w:r>
      <w:r w:rsidRPr="00CA40AD">
        <w:t>ACH</w:t>
      </w:r>
      <w:r w:rsidRPr="00CA40AD">
        <w:rPr>
          <w:rFonts w:hint="eastAsia"/>
        </w:rPr>
        <w:t>的四合一</w:t>
      </w:r>
      <w:r w:rsidRPr="00CA40AD">
        <w:t>(</w:t>
      </w:r>
      <w:r w:rsidRPr="00CA40AD">
        <w:rPr>
          <w:rFonts w:hint="eastAsia"/>
        </w:rPr>
        <w:t>媒體交換</w:t>
      </w:r>
      <w:r w:rsidRPr="00CA40AD">
        <w:t>ACH</w:t>
      </w:r>
      <w:r w:rsidRPr="00CA40AD">
        <w:rPr>
          <w:rFonts w:hint="eastAsia"/>
        </w:rPr>
        <w:t>、退票交換</w:t>
      </w:r>
      <w:r w:rsidRPr="00CA40AD">
        <w:t>RCE</w:t>
      </w:r>
      <w:r w:rsidRPr="00CA40AD">
        <w:rPr>
          <w:rFonts w:hint="eastAsia"/>
        </w:rPr>
        <w:t>、授權扣款</w:t>
      </w:r>
      <w:r w:rsidRPr="00CA40AD">
        <w:t>DDA</w:t>
      </w:r>
      <w:r w:rsidRPr="00CA40AD">
        <w:rPr>
          <w:rFonts w:hint="eastAsia"/>
        </w:rPr>
        <w:t>、集中結算</w:t>
      </w:r>
      <w:r w:rsidRPr="00CA40AD">
        <w:t>GCS)</w:t>
      </w:r>
      <w:r w:rsidRPr="00CA40AD">
        <w:rPr>
          <w:rFonts w:hint="eastAsia"/>
        </w:rPr>
        <w:t>系統上線迄今，</w:t>
      </w:r>
      <w:r w:rsidR="00F47C69" w:rsidRPr="00CA40AD">
        <w:rPr>
          <w:rFonts w:hint="eastAsia"/>
        </w:rPr>
        <w:t>現行交換檔案已使用十餘年，欄位已無擴充空間，</w:t>
      </w:r>
      <w:r w:rsidR="001F788C" w:rsidRPr="00CA40AD">
        <w:rPr>
          <w:rFonts w:hint="eastAsia"/>
        </w:rPr>
        <w:t>無法因應未來業務擴展所需及市場發展</w:t>
      </w:r>
      <w:r w:rsidR="00F47C69" w:rsidRPr="00CA40AD">
        <w:rPr>
          <w:rFonts w:hint="eastAsia"/>
        </w:rPr>
        <w:t>。</w:t>
      </w:r>
    </w:p>
    <w:p w:rsidR="00F47C69" w:rsidRPr="00CA40AD" w:rsidRDefault="00DC387E" w:rsidP="00F47C69">
      <w:pPr>
        <w:pStyle w:val="13"/>
        <w:ind w:left="240"/>
      </w:pPr>
      <w:proofErr w:type="gramStart"/>
      <w:r w:rsidRPr="00CA40AD">
        <w:rPr>
          <w:rFonts w:hint="eastAsia"/>
        </w:rPr>
        <w:t>爰</w:t>
      </w:r>
      <w:proofErr w:type="gramEnd"/>
      <w:r w:rsidRPr="00CA40AD">
        <w:rPr>
          <w:rFonts w:hint="eastAsia"/>
        </w:rPr>
        <w:t>此，</w:t>
      </w:r>
      <w:r w:rsidR="00F47C69" w:rsidRPr="00CA40AD">
        <w:rPr>
          <w:rFonts w:hint="eastAsia"/>
        </w:rPr>
        <w:t>本所於106年規劃建置「ACH暨FCS系統</w:t>
      </w:r>
      <w:r w:rsidRPr="00CA40AD">
        <w:rPr>
          <w:rFonts w:hint="eastAsia"/>
        </w:rPr>
        <w:t>汰</w:t>
      </w:r>
      <w:r w:rsidR="00F47C69" w:rsidRPr="00CA40AD">
        <w:rPr>
          <w:rFonts w:hint="eastAsia"/>
        </w:rPr>
        <w:t>舊換新建置案」</w:t>
      </w:r>
      <w:r w:rsidR="001F788C" w:rsidRPr="00CA40AD">
        <w:rPr>
          <w:rFonts w:hint="eastAsia"/>
        </w:rPr>
        <w:t>，針對ACH/DDA/DDAF交換介面檔案規格，擴充長度或新增相關欄位，優化應用系統檔案架構，調整檔案匯入檢核條件，並預留未來使用欄位，以因應未來</w:t>
      </w:r>
      <w:r w:rsidR="00016E16" w:rsidRPr="00CA40AD">
        <w:rPr>
          <w:rFonts w:hint="eastAsia"/>
        </w:rPr>
        <w:t>業務需求與發展。而</w:t>
      </w:r>
      <w:r w:rsidR="001F788C" w:rsidRPr="00CA40AD">
        <w:rPr>
          <w:rFonts w:hint="eastAsia"/>
        </w:rPr>
        <w:t>本文件係說明ACH/DDA/DDAF交換介面檔案的新格式，並</w:t>
      </w:r>
      <w:r w:rsidR="00016E16" w:rsidRPr="00CA40AD">
        <w:rPr>
          <w:rFonts w:hint="eastAsia"/>
        </w:rPr>
        <w:t>明顯標示新增或擴充欄位與內容說明，提供</w:t>
      </w:r>
      <w:r w:rsidR="004E3A14" w:rsidRPr="00CA40AD">
        <w:rPr>
          <w:rFonts w:hint="eastAsia"/>
        </w:rPr>
        <w:t>參加單位</w:t>
      </w:r>
      <w:r w:rsidR="009623AF" w:rsidRPr="00CA40AD">
        <w:rPr>
          <w:rFonts w:hint="eastAsia"/>
        </w:rPr>
        <w:t>及</w:t>
      </w:r>
      <w:r w:rsidR="00913C95" w:rsidRPr="00CA40AD">
        <w:rPr>
          <w:rFonts w:hint="eastAsia"/>
        </w:rPr>
        <w:t>其</w:t>
      </w:r>
      <w:r w:rsidR="009623AF" w:rsidRPr="00CA40AD">
        <w:rPr>
          <w:rFonts w:hint="eastAsia"/>
        </w:rPr>
        <w:t>發動</w:t>
      </w:r>
      <w:r w:rsidR="00A02BD5" w:rsidRPr="00CA40AD">
        <w:rPr>
          <w:rFonts w:hint="eastAsia"/>
        </w:rPr>
        <w:t>者在</w:t>
      </w:r>
      <w:r w:rsidR="00016E16" w:rsidRPr="00CA40AD">
        <w:rPr>
          <w:rFonts w:hint="eastAsia"/>
        </w:rPr>
        <w:t>ACH媒體交換製作與處理交換檔案之依據</w:t>
      </w:r>
      <w:r w:rsidR="00F47C69" w:rsidRPr="00CA40AD">
        <w:rPr>
          <w:rFonts w:hint="eastAsia"/>
        </w:rPr>
        <w:t>。</w:t>
      </w:r>
      <w:bookmarkStart w:id="7" w:name="_GoBack"/>
      <w:bookmarkEnd w:id="7"/>
    </w:p>
    <w:p w:rsidR="00913C95" w:rsidRPr="00CA40AD" w:rsidRDefault="00913C95" w:rsidP="00913C95">
      <w:pPr>
        <w:pStyle w:val="13"/>
        <w:ind w:left="240"/>
      </w:pPr>
      <w:r w:rsidRPr="00CA40AD">
        <w:rPr>
          <w:rFonts w:hint="eastAsia"/>
        </w:rPr>
        <w:t>本所規劃參加</w:t>
      </w:r>
      <w:r w:rsidR="004E3A14" w:rsidRPr="00CA40AD">
        <w:rPr>
          <w:rFonts w:hint="eastAsia"/>
        </w:rPr>
        <w:t>單位</w:t>
      </w:r>
      <w:r w:rsidRPr="00CA40AD">
        <w:rPr>
          <w:rFonts w:hint="eastAsia"/>
        </w:rPr>
        <w:t>於108年</w:t>
      </w:r>
      <w:r w:rsidR="004E3A14" w:rsidRPr="00CA40AD">
        <w:rPr>
          <w:rFonts w:hint="eastAsia"/>
        </w:rPr>
        <w:t>4</w:t>
      </w:r>
      <w:r w:rsidRPr="00CA40AD">
        <w:rPr>
          <w:rFonts w:hint="eastAsia"/>
        </w:rPr>
        <w:t>-6月前完成檔案格式異動之相關程式修改及測試，並請發動行擬定與各發動者配合ACH檔案格式異動之程式修改、測試及上線之時程，</w:t>
      </w:r>
      <w:proofErr w:type="gramStart"/>
      <w:r w:rsidRPr="00CA40AD">
        <w:rPr>
          <w:rFonts w:hint="eastAsia"/>
        </w:rPr>
        <w:t>俾</w:t>
      </w:r>
      <w:proofErr w:type="gramEnd"/>
      <w:r w:rsidRPr="00CA40AD">
        <w:rPr>
          <w:rFonts w:hint="eastAsia"/>
        </w:rPr>
        <w:t>利未來ACH系統之業務運作。</w:t>
      </w:r>
    </w:p>
    <w:p w:rsidR="00243CE8" w:rsidRDefault="00243CE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6B20C3" w:rsidRPr="00722050" w:rsidRDefault="00326574" w:rsidP="00BA5EF7">
      <w:pPr>
        <w:pStyle w:val="2"/>
      </w:pPr>
      <w:bookmarkStart w:id="8" w:name="_Toc492654825"/>
      <w:bookmarkStart w:id="9" w:name="_Toc520988556"/>
      <w:r w:rsidRPr="00722050">
        <w:rPr>
          <w:rFonts w:hint="eastAsia"/>
        </w:rPr>
        <w:lastRenderedPageBreak/>
        <w:t>提出</w:t>
      </w:r>
      <w:r w:rsidRPr="00722050">
        <w:rPr>
          <w:rFonts w:hint="eastAsia"/>
        </w:rPr>
        <w:t>/</w:t>
      </w:r>
      <w:r w:rsidRPr="00722050">
        <w:rPr>
          <w:rFonts w:hint="eastAsia"/>
        </w:rPr>
        <w:t>提回電子資料</w:t>
      </w:r>
      <w:proofErr w:type="gramStart"/>
      <w:r w:rsidRPr="00722050">
        <w:rPr>
          <w:rFonts w:hint="eastAsia"/>
        </w:rPr>
        <w:t>檔</w:t>
      </w:r>
      <w:proofErr w:type="gramEnd"/>
      <w:r w:rsidRPr="00722050">
        <w:rPr>
          <w:rFonts w:hint="eastAsia"/>
        </w:rPr>
        <w:t>格式</w:t>
      </w:r>
      <w:bookmarkEnd w:id="8"/>
      <w:bookmarkEnd w:id="9"/>
    </w:p>
    <w:p w:rsidR="0030532A" w:rsidRPr="00067FE3" w:rsidRDefault="0030532A" w:rsidP="00A335A9">
      <w:pPr>
        <w:pStyle w:val="3"/>
        <w:ind w:left="993"/>
        <w:rPr>
          <w:lang w:eastAsia="zh-TW"/>
        </w:rPr>
      </w:pPr>
      <w:bookmarkStart w:id="10" w:name="_Toc520988557"/>
      <w:bookmarkStart w:id="11" w:name="_Toc492654826"/>
      <w:r w:rsidRPr="00067FE3">
        <w:rPr>
          <w:lang w:eastAsia="zh-TW"/>
        </w:rPr>
        <w:t>概述</w:t>
      </w:r>
      <w:bookmarkEnd w:id="10"/>
    </w:p>
    <w:p w:rsidR="00BE7695" w:rsidRPr="00243CE8" w:rsidRDefault="00BE7695" w:rsidP="00A335A9">
      <w:pPr>
        <w:numPr>
          <w:ilvl w:val="0"/>
          <w:numId w:val="15"/>
        </w:numPr>
        <w:spacing w:line="480" w:lineRule="exact"/>
        <w:ind w:left="1418" w:hanging="425"/>
        <w:jc w:val="both"/>
        <w:rPr>
          <w:rFonts w:eastAsia="標楷體"/>
          <w:sz w:val="28"/>
          <w:lang w:eastAsia="zh-HK"/>
        </w:rPr>
      </w:pPr>
      <w:r w:rsidRPr="00243CE8">
        <w:rPr>
          <w:rFonts w:eastAsia="標楷體" w:hint="eastAsia"/>
          <w:sz w:val="28"/>
        </w:rPr>
        <w:t>依據</w:t>
      </w:r>
      <w:r w:rsidRPr="00243CE8">
        <w:rPr>
          <w:rFonts w:eastAsia="標楷體" w:hint="eastAsia"/>
          <w:sz w:val="28"/>
        </w:rPr>
        <w:t>ACH</w:t>
      </w:r>
      <w:r w:rsidR="009623AF">
        <w:rPr>
          <w:rFonts w:eastAsia="標楷體" w:hint="eastAsia"/>
          <w:sz w:val="28"/>
        </w:rPr>
        <w:t>系統公告之提出／提回檔格式，自行開發應用系統產生檔案之發動</w:t>
      </w:r>
      <w:r w:rsidRPr="00243CE8">
        <w:rPr>
          <w:rFonts w:eastAsia="標楷體" w:hint="eastAsia"/>
          <w:sz w:val="28"/>
        </w:rPr>
        <w:t>者，需依據最新公告之檔案說明，</w:t>
      </w:r>
      <w:r w:rsidR="00913C95">
        <w:rPr>
          <w:rFonts w:eastAsia="標楷體" w:hint="eastAsia"/>
          <w:sz w:val="28"/>
        </w:rPr>
        <w:t>修改</w:t>
      </w:r>
      <w:r w:rsidRPr="00243CE8">
        <w:rPr>
          <w:rFonts w:eastAsia="標楷體" w:hint="eastAsia"/>
          <w:sz w:val="28"/>
        </w:rPr>
        <w:t>程式</w:t>
      </w:r>
      <w:r w:rsidR="00D51FE1" w:rsidRPr="00243CE8">
        <w:rPr>
          <w:rFonts w:eastAsia="標楷體" w:hint="eastAsia"/>
          <w:sz w:val="28"/>
        </w:rPr>
        <w:t>以符合新格式</w:t>
      </w:r>
      <w:r w:rsidR="00D51FE1" w:rsidRPr="00243CE8">
        <w:rPr>
          <w:rFonts w:eastAsia="標楷體" w:hint="eastAsia"/>
          <w:sz w:val="28"/>
          <w:lang w:eastAsia="zh-HK"/>
        </w:rPr>
        <w:t>。</w:t>
      </w:r>
      <w:r w:rsidR="00D51FE1" w:rsidRPr="00243CE8">
        <w:rPr>
          <w:rFonts w:eastAsia="標楷體" w:hint="eastAsia"/>
          <w:sz w:val="28"/>
        </w:rPr>
        <w:t>並與發動行約定測試期程</w:t>
      </w:r>
      <w:r w:rsidR="00D51FE1" w:rsidRPr="00243CE8">
        <w:rPr>
          <w:rFonts w:eastAsia="標楷體" w:hint="eastAsia"/>
          <w:sz w:val="28"/>
          <w:lang w:eastAsia="zh-HK"/>
        </w:rPr>
        <w:t>。</w:t>
      </w:r>
    </w:p>
    <w:p w:rsidR="00D51FE1" w:rsidRPr="00243CE8" w:rsidRDefault="00D51FE1" w:rsidP="00A335A9">
      <w:pPr>
        <w:numPr>
          <w:ilvl w:val="0"/>
          <w:numId w:val="15"/>
        </w:numPr>
        <w:spacing w:line="480" w:lineRule="exact"/>
        <w:ind w:left="1418" w:hanging="425"/>
        <w:jc w:val="both"/>
        <w:rPr>
          <w:rFonts w:eastAsia="標楷體"/>
          <w:sz w:val="28"/>
        </w:rPr>
      </w:pPr>
      <w:r w:rsidRPr="00243CE8">
        <w:rPr>
          <w:rFonts w:eastAsia="標楷體" w:hint="eastAsia"/>
          <w:sz w:val="28"/>
        </w:rPr>
        <w:t>若發動者業務上不需要使用擴充欄位，</w:t>
      </w:r>
      <w:r w:rsidRPr="00A335A9">
        <w:rPr>
          <w:rFonts w:eastAsia="標楷體" w:hint="eastAsia"/>
          <w:sz w:val="28"/>
        </w:rPr>
        <w:t>檔案製作方式參考檔案規格備註說明之上線初期</w:t>
      </w:r>
      <w:proofErr w:type="gramStart"/>
      <w:r w:rsidR="00A564CC" w:rsidRPr="00A335A9">
        <w:rPr>
          <w:rFonts w:eastAsia="標楷體" w:hint="eastAsia"/>
          <w:sz w:val="28"/>
        </w:rPr>
        <w:t>（</w:t>
      </w:r>
      <w:proofErr w:type="gramEnd"/>
      <w:r w:rsidRPr="00A335A9">
        <w:rPr>
          <w:rFonts w:eastAsia="標楷體" w:hint="eastAsia"/>
          <w:sz w:val="28"/>
        </w:rPr>
        <w:t>擴充新欄位未啓用</w:t>
      </w:r>
      <w:r w:rsidR="00A564CC" w:rsidRPr="00A335A9">
        <w:rPr>
          <w:rFonts w:eastAsia="標楷體" w:hint="eastAsia"/>
          <w:sz w:val="28"/>
        </w:rPr>
        <w:t>）</w:t>
      </w:r>
      <w:r w:rsidRPr="00A335A9">
        <w:rPr>
          <w:rFonts w:eastAsia="標楷體" w:hint="eastAsia"/>
          <w:sz w:val="28"/>
        </w:rPr>
        <w:t>之填寫方法。</w:t>
      </w:r>
    </w:p>
    <w:p w:rsidR="00243CE8" w:rsidRPr="003028FA" w:rsidRDefault="00436F5E" w:rsidP="00A335A9">
      <w:pPr>
        <w:numPr>
          <w:ilvl w:val="0"/>
          <w:numId w:val="15"/>
        </w:numPr>
        <w:spacing w:line="480" w:lineRule="exact"/>
        <w:ind w:left="1418" w:hanging="425"/>
        <w:jc w:val="both"/>
        <w:rPr>
          <w:rFonts w:eastAsia="標楷體"/>
          <w:sz w:val="28"/>
        </w:rPr>
      </w:pPr>
      <w:r w:rsidRPr="003028FA">
        <w:rPr>
          <w:rFonts w:eastAsia="標楷體" w:hint="eastAsia"/>
          <w:sz w:val="28"/>
        </w:rPr>
        <w:t>若發動者業務上已預見會使用到擴充欄位，建議與</w:t>
      </w:r>
      <w:r w:rsidR="003028FA">
        <w:rPr>
          <w:rFonts w:eastAsia="標楷體" w:hint="eastAsia"/>
          <w:sz w:val="28"/>
        </w:rPr>
        <w:t>發動</w:t>
      </w:r>
      <w:r w:rsidRPr="003028FA">
        <w:rPr>
          <w:rFonts w:eastAsia="標楷體" w:hint="eastAsia"/>
          <w:sz w:val="28"/>
        </w:rPr>
        <w:t>行測試時，需納入測試</w:t>
      </w:r>
      <w:r w:rsidR="003028FA" w:rsidRPr="003028FA">
        <w:rPr>
          <w:rFonts w:eastAsia="標楷體" w:hint="eastAsia"/>
          <w:sz w:val="28"/>
        </w:rPr>
        <w:t>擴充欄位</w:t>
      </w:r>
      <w:r w:rsidRPr="003028FA">
        <w:rPr>
          <w:rFonts w:eastAsia="標楷體" w:hint="eastAsia"/>
          <w:sz w:val="28"/>
        </w:rPr>
        <w:t>。</w:t>
      </w:r>
    </w:p>
    <w:p w:rsidR="00243CE8" w:rsidRDefault="00243CE8" w:rsidP="00A335A9">
      <w:pPr>
        <w:numPr>
          <w:ilvl w:val="0"/>
          <w:numId w:val="15"/>
        </w:numPr>
        <w:spacing w:line="480" w:lineRule="exact"/>
        <w:ind w:left="1418" w:hanging="425"/>
        <w:jc w:val="both"/>
        <w:rPr>
          <w:rFonts w:eastAsia="標楷體"/>
          <w:sz w:val="28"/>
        </w:rPr>
      </w:pPr>
      <w:r w:rsidRPr="00A335A9">
        <w:rPr>
          <w:rFonts w:eastAsia="標楷體" w:hint="eastAsia"/>
          <w:sz w:val="28"/>
        </w:rPr>
        <w:t>回覆授權</w:t>
      </w:r>
      <w:proofErr w:type="gramStart"/>
      <w:r w:rsidRPr="00A335A9">
        <w:rPr>
          <w:rFonts w:eastAsia="標楷體" w:hint="eastAsia"/>
          <w:sz w:val="28"/>
        </w:rPr>
        <w:t>或入扣帳</w:t>
      </w:r>
      <w:proofErr w:type="gramEnd"/>
      <w:r w:rsidRPr="00A335A9">
        <w:rPr>
          <w:rFonts w:eastAsia="標楷體" w:hint="eastAsia"/>
          <w:sz w:val="28"/>
        </w:rPr>
        <w:t>之結果，</w:t>
      </w:r>
      <w:r w:rsidR="00035558" w:rsidRPr="00A335A9">
        <w:rPr>
          <w:rFonts w:eastAsia="標楷體" w:hint="eastAsia"/>
          <w:sz w:val="28"/>
        </w:rPr>
        <w:t>若發動行與發動者之間</w:t>
      </w:r>
      <w:proofErr w:type="gramStart"/>
      <w:r w:rsidRPr="00A335A9">
        <w:rPr>
          <w:rFonts w:eastAsia="標楷體" w:hint="eastAsia"/>
          <w:sz w:val="28"/>
        </w:rPr>
        <w:t>採</w:t>
      </w:r>
      <w:proofErr w:type="gramEnd"/>
      <w:r w:rsidRPr="00A335A9">
        <w:rPr>
          <w:rFonts w:eastAsia="標楷體" w:hint="eastAsia"/>
          <w:sz w:val="28"/>
        </w:rPr>
        <w:t>標準</w:t>
      </w:r>
      <w:r w:rsidR="00035558" w:rsidRPr="00A335A9">
        <w:rPr>
          <w:rFonts w:eastAsia="標楷體" w:hint="eastAsia"/>
          <w:sz w:val="28"/>
        </w:rPr>
        <w:t>ACHR01/02/04</w:t>
      </w:r>
      <w:r w:rsidR="00035558" w:rsidRPr="00A335A9">
        <w:rPr>
          <w:rFonts w:eastAsia="標楷體" w:hint="eastAsia"/>
          <w:sz w:val="28"/>
        </w:rPr>
        <w:t>之格式，則需配合調整；若</w:t>
      </w:r>
      <w:proofErr w:type="gramStart"/>
      <w:r w:rsidR="00035558" w:rsidRPr="00A335A9">
        <w:rPr>
          <w:rFonts w:eastAsia="標楷體" w:hint="eastAsia"/>
          <w:sz w:val="28"/>
        </w:rPr>
        <w:t>採</w:t>
      </w:r>
      <w:proofErr w:type="gramEnd"/>
      <w:r w:rsidR="00035558" w:rsidRPr="00A335A9">
        <w:rPr>
          <w:rFonts w:eastAsia="標楷體" w:hint="eastAsia"/>
          <w:sz w:val="28"/>
        </w:rPr>
        <w:t>報表或其他格式回覆，</w:t>
      </w:r>
      <w:r w:rsidR="003028FA" w:rsidRPr="00A335A9">
        <w:rPr>
          <w:rFonts w:eastAsia="標楷體" w:hint="eastAsia"/>
          <w:sz w:val="28"/>
        </w:rPr>
        <w:t>調整</w:t>
      </w:r>
      <w:r w:rsidR="00035558" w:rsidRPr="00A335A9">
        <w:rPr>
          <w:rFonts w:eastAsia="標楷體" w:hint="eastAsia"/>
          <w:sz w:val="28"/>
        </w:rPr>
        <w:t>方式則</w:t>
      </w:r>
      <w:r w:rsidR="00913C95">
        <w:rPr>
          <w:rFonts w:eastAsia="標楷體" w:hint="eastAsia"/>
          <w:sz w:val="28"/>
        </w:rPr>
        <w:t>須</w:t>
      </w:r>
      <w:r w:rsidR="00035558" w:rsidRPr="00A335A9">
        <w:rPr>
          <w:rFonts w:eastAsia="標楷體" w:hint="eastAsia"/>
          <w:sz w:val="28"/>
        </w:rPr>
        <w:t>與發動行</w:t>
      </w:r>
      <w:r w:rsidR="00913C95" w:rsidRPr="00913C95">
        <w:rPr>
          <w:rFonts w:eastAsia="標楷體" w:hint="eastAsia"/>
          <w:sz w:val="28"/>
        </w:rPr>
        <w:t>協調</w:t>
      </w:r>
      <w:r w:rsidR="00035558" w:rsidRPr="00A335A9">
        <w:rPr>
          <w:rFonts w:eastAsia="標楷體" w:hint="eastAsia"/>
          <w:sz w:val="28"/>
        </w:rPr>
        <w:t>確認</w:t>
      </w:r>
      <w:r w:rsidR="00035558" w:rsidRPr="00243CE8">
        <w:rPr>
          <w:rFonts w:eastAsia="標楷體" w:hint="eastAsia"/>
          <w:sz w:val="28"/>
        </w:rPr>
        <w:t>。</w:t>
      </w:r>
    </w:p>
    <w:p w:rsidR="00035558" w:rsidRPr="00243CE8" w:rsidRDefault="00035558" w:rsidP="00A335A9">
      <w:pPr>
        <w:numPr>
          <w:ilvl w:val="0"/>
          <w:numId w:val="15"/>
        </w:numPr>
        <w:spacing w:line="480" w:lineRule="exact"/>
        <w:ind w:left="1418" w:hanging="425"/>
        <w:jc w:val="both"/>
        <w:rPr>
          <w:rFonts w:eastAsia="標楷體"/>
          <w:sz w:val="28"/>
        </w:rPr>
      </w:pPr>
      <w:r w:rsidRPr="00A335A9">
        <w:rPr>
          <w:rFonts w:eastAsia="標楷體" w:hint="eastAsia"/>
          <w:sz w:val="28"/>
        </w:rPr>
        <w:t>若有檔案格式及測試時程問題，請洽發動行</w:t>
      </w:r>
      <w:r w:rsidRPr="00243CE8">
        <w:rPr>
          <w:rFonts w:eastAsia="標楷體" w:hint="eastAsia"/>
          <w:sz w:val="28"/>
        </w:rPr>
        <w:t>。</w:t>
      </w:r>
    </w:p>
    <w:p w:rsidR="00AF6F48" w:rsidRPr="00A335A9" w:rsidRDefault="00AF6F48" w:rsidP="00A335A9">
      <w:pPr>
        <w:numPr>
          <w:ilvl w:val="0"/>
          <w:numId w:val="15"/>
        </w:numPr>
        <w:spacing w:line="480" w:lineRule="exact"/>
        <w:ind w:left="1418" w:hanging="425"/>
        <w:jc w:val="both"/>
        <w:rPr>
          <w:rFonts w:eastAsia="標楷體"/>
          <w:sz w:val="28"/>
        </w:rPr>
      </w:pPr>
      <w:r w:rsidRPr="00A335A9">
        <w:rPr>
          <w:rFonts w:eastAsia="標楷體" w:hint="eastAsia"/>
          <w:sz w:val="28"/>
        </w:rPr>
        <w:t>若發動者時程無法在規劃的時程完成開發，可於票交所提供之建檔軟體，執行新舊格式提出檔之轉換，參看章節</w:t>
      </w:r>
      <w:r w:rsidR="00700EC5" w:rsidRPr="00A335A9">
        <w:rPr>
          <w:rFonts w:eastAsia="標楷體" w:hint="eastAsia"/>
          <w:sz w:val="28"/>
        </w:rPr>
        <w:t xml:space="preserve"> </w:t>
      </w:r>
      <w:r w:rsidR="00700EC5" w:rsidRPr="00A335A9">
        <w:rPr>
          <w:rFonts w:eastAsia="標楷體" w:hint="eastAsia"/>
          <w:sz w:val="28"/>
        </w:rPr>
        <w:t>［三、建檔軟體使用說明］之［（三）提出檔新舊格式轉換之功能］</w:t>
      </w:r>
    </w:p>
    <w:p w:rsidR="00913C95" w:rsidRPr="00243CE8" w:rsidRDefault="00913C95" w:rsidP="00913C95">
      <w:pPr>
        <w:numPr>
          <w:ilvl w:val="0"/>
          <w:numId w:val="15"/>
        </w:numPr>
        <w:spacing w:line="480" w:lineRule="exact"/>
        <w:ind w:left="1418" w:hanging="425"/>
        <w:jc w:val="both"/>
        <w:rPr>
          <w:rFonts w:eastAsia="標楷體"/>
          <w:sz w:val="28"/>
        </w:rPr>
      </w:pPr>
      <w:r w:rsidRPr="00A335A9">
        <w:rPr>
          <w:rFonts w:eastAsia="標楷體" w:hint="eastAsia"/>
          <w:sz w:val="28"/>
        </w:rPr>
        <w:t>何時終止使用舊格式檔案，</w:t>
      </w:r>
      <w:r w:rsidRPr="00035558">
        <w:rPr>
          <w:rFonts w:eastAsia="標楷體" w:hint="eastAsia"/>
          <w:sz w:val="28"/>
        </w:rPr>
        <w:t>新格式的擴充欄位何時啟用，</w:t>
      </w:r>
      <w:r>
        <w:rPr>
          <w:rFonts w:eastAsia="標楷體" w:hint="eastAsia"/>
          <w:sz w:val="28"/>
        </w:rPr>
        <w:t>票交所</w:t>
      </w:r>
      <w:r w:rsidRPr="00913C95">
        <w:rPr>
          <w:rFonts w:eastAsia="標楷體" w:hint="eastAsia"/>
          <w:sz w:val="28"/>
        </w:rPr>
        <w:t>將視參加銀行程式修改及測試進度</w:t>
      </w:r>
      <w:r>
        <w:rPr>
          <w:rFonts w:eastAsia="標楷體" w:hint="eastAsia"/>
          <w:sz w:val="28"/>
        </w:rPr>
        <w:t>，</w:t>
      </w:r>
      <w:r w:rsidRPr="00035558">
        <w:rPr>
          <w:rFonts w:eastAsia="標楷體" w:hint="eastAsia"/>
          <w:sz w:val="28"/>
        </w:rPr>
        <w:t>另行公</w:t>
      </w:r>
      <w:r w:rsidRPr="00913C95">
        <w:rPr>
          <w:rFonts w:eastAsia="標楷體" w:hint="eastAsia"/>
          <w:sz w:val="28"/>
        </w:rPr>
        <w:t>告</w:t>
      </w:r>
      <w:r w:rsidRPr="00035558">
        <w:rPr>
          <w:rFonts w:eastAsia="標楷體" w:hint="eastAsia"/>
          <w:sz w:val="28"/>
        </w:rPr>
        <w:t>。</w:t>
      </w:r>
    </w:p>
    <w:p w:rsidR="00AE78A9" w:rsidRDefault="00AE78A9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30532A" w:rsidRPr="00D74BA1" w:rsidRDefault="0030532A" w:rsidP="0030532A">
      <w:pPr>
        <w:spacing w:before="50" w:after="50" w:line="360" w:lineRule="auto"/>
        <w:ind w:leftChars="100" w:left="240" w:firstLine="454"/>
        <w:rPr>
          <w:rFonts w:eastAsia="標楷體"/>
        </w:rPr>
      </w:pPr>
    </w:p>
    <w:p w:rsidR="006B20C3" w:rsidRDefault="0030532A" w:rsidP="00067FE3">
      <w:pPr>
        <w:pStyle w:val="3"/>
      </w:pPr>
      <w:bookmarkStart w:id="12" w:name="_Toc520988558"/>
      <w:r>
        <w:rPr>
          <w:rFonts w:hint="eastAsia"/>
        </w:rPr>
        <w:t>ACHP01</w:t>
      </w:r>
      <w:bookmarkEnd w:id="11"/>
      <w:r w:rsidR="00572DEF">
        <w:rPr>
          <w:rFonts w:hint="eastAsia"/>
        </w:rPr>
        <w:t xml:space="preserve"> </w:t>
      </w:r>
      <w:r w:rsidR="00572DEF">
        <w:t>/ ACHR01</w:t>
      </w:r>
      <w:bookmarkEnd w:id="12"/>
    </w:p>
    <w:p w:rsidR="00572DEF" w:rsidRPr="00C35421" w:rsidRDefault="00572DEF" w:rsidP="00572DEF">
      <w:pPr>
        <w:spacing w:line="300" w:lineRule="auto"/>
        <w:ind w:left="722" w:hangingChars="301" w:hanging="722"/>
        <w:jc w:val="center"/>
        <w:rPr>
          <w:rFonts w:ascii="標楷體" w:eastAsia="標楷體" w:hAnsi="標楷體"/>
        </w:rPr>
      </w:pPr>
      <w:r w:rsidRPr="00C35421">
        <w:rPr>
          <w:rFonts w:ascii="標楷體" w:eastAsia="標楷體" w:hAnsi="標楷體" w:hint="eastAsia"/>
        </w:rPr>
        <w:t>ACH</w:t>
      </w:r>
      <w:proofErr w:type="gramStart"/>
      <w:r w:rsidRPr="00C35421">
        <w:rPr>
          <w:rFonts w:ascii="標楷體" w:eastAsia="標楷體" w:hAnsi="標楷體" w:hint="eastAsia"/>
        </w:rPr>
        <w:t>入扣帳</w:t>
      </w:r>
      <w:proofErr w:type="gramEnd"/>
      <w:r w:rsidRPr="00C35421">
        <w:rPr>
          <w:rFonts w:ascii="標楷體" w:eastAsia="標楷體" w:hAnsi="標楷體" w:hint="eastAsia"/>
        </w:rPr>
        <w:t>資料</w:t>
      </w:r>
      <w:r w:rsidRPr="00C35421">
        <w:rPr>
          <w:rFonts w:ascii="標楷體" w:eastAsia="標楷體" w:hAnsi="標楷體" w:hint="eastAsia"/>
          <w:kern w:val="0"/>
          <w:szCs w:val="20"/>
        </w:rPr>
        <w:t>提出提回檔</w:t>
      </w:r>
      <w:r w:rsidRPr="00C35421">
        <w:rPr>
          <w:rFonts w:ascii="標楷體" w:eastAsia="標楷體" w:hAnsi="標楷體" w:hint="eastAsia"/>
        </w:rPr>
        <w:t>(ACHP01/ACHR01)檔案規格</w:t>
      </w:r>
    </w:p>
    <w:tbl>
      <w:tblPr>
        <w:tblW w:w="9581" w:type="dxa"/>
        <w:tblInd w:w="-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2"/>
        <w:gridCol w:w="2001"/>
        <w:gridCol w:w="1138"/>
        <w:gridCol w:w="992"/>
        <w:gridCol w:w="851"/>
        <w:gridCol w:w="882"/>
        <w:gridCol w:w="509"/>
        <w:gridCol w:w="2206"/>
      </w:tblGrid>
      <w:tr w:rsidR="00572DEF" w:rsidRPr="009558AB" w:rsidTr="005503A6">
        <w:trPr>
          <w:trHeight w:val="312"/>
        </w:trPr>
        <w:tc>
          <w:tcPr>
            <w:tcW w:w="958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2DEF" w:rsidRPr="009558AB" w:rsidRDefault="00572DEF" w:rsidP="00473A7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一</w:t>
            </w:r>
            <w:proofErr w:type="gramEnd"/>
            <w:r w:rsidRPr="009558AB">
              <w:rPr>
                <w:rFonts w:ascii="標楷體" w:eastAsia="標楷體" w:hAnsi="標楷體"/>
                <w:color w:val="000000"/>
                <w:kern w:val="0"/>
              </w:rPr>
              <w:t>.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控制首錄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 xml:space="preserve">:  </w:t>
            </w:r>
            <w:r w:rsidR="006944A2">
              <w:rPr>
                <w:rFonts w:ascii="標楷體" w:eastAsia="標楷體" w:hAnsi="標楷體" w:hint="eastAsia"/>
                <w:color w:val="000000"/>
                <w:kern w:val="0"/>
              </w:rPr>
              <w:t xml:space="preserve">                                               </w:t>
            </w:r>
            <w:r w:rsidR="006944A2" w:rsidRPr="00A31C2C">
              <w:rPr>
                <w:rFonts w:ascii="標楷體" w:eastAsia="標楷體" w:hAnsi="標楷體" w:hint="eastAsia"/>
                <w:color w:val="000000"/>
                <w:kern w:val="0"/>
              </w:rPr>
              <w:t>修訂日期:</w:t>
            </w:r>
            <w:r w:rsidR="006944A2">
              <w:rPr>
                <w:rFonts w:ascii="標楷體" w:eastAsia="標楷體" w:hAnsi="標楷體" w:hint="eastAsia"/>
                <w:color w:val="000000"/>
                <w:kern w:val="0"/>
              </w:rPr>
              <w:t>107</w:t>
            </w:r>
            <w:r w:rsidR="006944A2" w:rsidRPr="00A31C2C">
              <w:rPr>
                <w:rFonts w:ascii="標楷體" w:eastAsia="標楷體" w:hAnsi="標楷體" w:hint="eastAsia"/>
                <w:color w:val="000000"/>
                <w:kern w:val="0"/>
              </w:rPr>
              <w:t>.</w:t>
            </w:r>
            <w:r w:rsidR="006944A2">
              <w:rPr>
                <w:rFonts w:ascii="標楷體" w:eastAsia="標楷體" w:hAnsi="標楷體" w:hint="eastAsia"/>
                <w:color w:val="000000"/>
                <w:kern w:val="0"/>
              </w:rPr>
              <w:t>0</w:t>
            </w:r>
            <w:r w:rsidR="00473A77">
              <w:rPr>
                <w:rFonts w:ascii="標楷體" w:eastAsia="標楷體" w:hAnsi="標楷體" w:hint="eastAsia"/>
                <w:color w:val="000000"/>
                <w:kern w:val="0"/>
              </w:rPr>
              <w:t>8</w:t>
            </w:r>
            <w:r w:rsidR="006944A2" w:rsidRPr="00A31C2C">
              <w:rPr>
                <w:rFonts w:ascii="標楷體" w:eastAsia="標楷體" w:hAnsi="標楷體" w:hint="eastAsia"/>
                <w:color w:val="000000"/>
                <w:kern w:val="0"/>
              </w:rPr>
              <w:t>.</w:t>
            </w:r>
            <w:r w:rsidR="006944A2">
              <w:rPr>
                <w:rFonts w:ascii="標楷體" w:eastAsia="標楷體" w:hAnsi="標楷體" w:hint="eastAsia"/>
                <w:color w:val="000000"/>
                <w:kern w:val="0"/>
              </w:rPr>
              <w:t>01</w:t>
            </w:r>
          </w:p>
        </w:tc>
      </w:tr>
      <w:tr w:rsidR="00572DEF" w:rsidRPr="009558AB" w:rsidTr="005503A6">
        <w:trPr>
          <w:trHeight w:val="31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序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 xml:space="preserve">   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 xml:space="preserve"> 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欄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 xml:space="preserve">  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位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 xml:space="preserve">  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名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 xml:space="preserve">  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稱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欄位代號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性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 xml:space="preserve">   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欄位起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欄位迄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備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 xml:space="preserve">         </w:t>
            </w: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註</w:t>
            </w:r>
            <w:proofErr w:type="gramEnd"/>
          </w:p>
        </w:tc>
      </w:tr>
      <w:tr w:rsidR="00572DEF" w:rsidRPr="009558AB" w:rsidTr="005503A6">
        <w:trPr>
          <w:trHeight w:val="31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1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首錄別</w:t>
            </w:r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P-BOF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X(03)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>'BOF'</w:t>
            </w:r>
          </w:p>
        </w:tc>
      </w:tr>
      <w:tr w:rsidR="00572DEF" w:rsidRPr="009558AB" w:rsidTr="005503A6">
        <w:trPr>
          <w:trHeight w:val="31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2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資料代號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P-CDATA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X(06)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 xml:space="preserve"> 提出檔: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>'ACHP01'</w:t>
            </w:r>
          </w:p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 xml:space="preserve"> 提回檔: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>'ACH</w:t>
            </w: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R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>01'</w:t>
            </w:r>
          </w:p>
        </w:tc>
      </w:tr>
      <w:tr w:rsidR="00572DEF" w:rsidRPr="009558AB" w:rsidTr="005503A6">
        <w:trPr>
          <w:trHeight w:val="566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3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處理日期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P-TDATE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9(08)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17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ind w:left="2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民國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>YYYYMMDD  (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為</w:t>
            </w: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銀行入扣帳</w:t>
            </w:r>
            <w:proofErr w:type="gramEnd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日前一營業日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>)</w:t>
            </w:r>
          </w:p>
        </w:tc>
      </w:tr>
      <w:tr w:rsidR="00572DEF" w:rsidRPr="009558AB" w:rsidTr="005503A6">
        <w:trPr>
          <w:trHeight w:val="31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4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處理時間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P-TTIME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9(06)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18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23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>HHMMSS</w:t>
            </w:r>
          </w:p>
        </w:tc>
      </w:tr>
      <w:tr w:rsidR="00572DEF" w:rsidRPr="009558AB" w:rsidTr="005503A6">
        <w:trPr>
          <w:trHeight w:val="31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5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發送單位代號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P-SORG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9(07)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24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30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代表行代號</w:t>
            </w:r>
          </w:p>
        </w:tc>
      </w:tr>
      <w:tr w:rsidR="00572DEF" w:rsidRPr="009558AB" w:rsidTr="005503A6">
        <w:trPr>
          <w:trHeight w:val="31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6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接收單位代號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P-RORG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9(07)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31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37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>'9990250'</w:t>
            </w:r>
          </w:p>
        </w:tc>
      </w:tr>
      <w:tr w:rsidR="00572DEF" w:rsidRPr="009558AB" w:rsidTr="005503A6">
        <w:trPr>
          <w:trHeight w:val="31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/>
                <w:color w:val="FF0000"/>
                <w:kern w:val="0"/>
                <w:u w:val="single"/>
              </w:rPr>
              <w:t>7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cs="標楷體" w:hint="eastAsia"/>
                <w:color w:val="FF0000"/>
                <w:kern w:val="0"/>
                <w:u w:val="single"/>
              </w:rPr>
              <w:t>版 次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65323E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FF0000"/>
                <w:kern w:val="0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P-</w:t>
            </w:r>
            <w:r w:rsidR="00572DEF"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VERNO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/>
                <w:color w:val="FF0000"/>
                <w:kern w:val="0"/>
                <w:u w:val="single"/>
              </w:rPr>
              <w:t>X(</w:t>
            </w:r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3</w:t>
            </w:r>
            <w:r w:rsidRPr="009558AB">
              <w:rPr>
                <w:rFonts w:ascii="標楷體" w:eastAsia="標楷體" w:hAnsi="標楷體"/>
                <w:color w:val="FF0000"/>
                <w:kern w:val="0"/>
                <w:u w:val="single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38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40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hint="eastAsia"/>
                <w:color w:val="FF0000"/>
                <w:kern w:val="0"/>
              </w:rPr>
              <w:t xml:space="preserve"> </w:t>
            </w:r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固定為</w:t>
            </w:r>
            <w:proofErr w:type="gramStart"/>
            <w:r w:rsidRPr="009558AB">
              <w:rPr>
                <w:rFonts w:ascii="標楷體" w:eastAsia="標楷體" w:hAnsi="標楷體"/>
                <w:color w:val="FF0000"/>
                <w:kern w:val="0"/>
                <w:u w:val="single"/>
              </w:rPr>
              <w:t>’</w:t>
            </w:r>
            <w:proofErr w:type="gramEnd"/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V10</w:t>
            </w:r>
            <w:proofErr w:type="gramStart"/>
            <w:r w:rsidRPr="009558AB">
              <w:rPr>
                <w:rFonts w:ascii="標楷體" w:eastAsia="標楷體" w:hAnsi="標楷體"/>
                <w:color w:val="FF0000"/>
                <w:kern w:val="0"/>
                <w:u w:val="single"/>
              </w:rPr>
              <w:t>’</w:t>
            </w:r>
            <w:proofErr w:type="gramEnd"/>
          </w:p>
        </w:tc>
      </w:tr>
      <w:tr w:rsidR="00572DEF" w:rsidRPr="009558AB" w:rsidTr="001A0657">
        <w:trPr>
          <w:trHeight w:val="31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9558AB">
              <w:rPr>
                <w:rFonts w:ascii="標楷體" w:eastAsia="標楷體" w:hAnsi="標楷體" w:hint="eastAsia"/>
                <w:kern w:val="0"/>
              </w:rPr>
              <w:t>8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kern w:val="0"/>
              </w:rPr>
              <w:t>備</w:t>
            </w:r>
            <w:r w:rsidRPr="009558AB">
              <w:rPr>
                <w:rFonts w:ascii="標楷體" w:eastAsia="標楷體" w:hAnsi="標楷體"/>
                <w:kern w:val="0"/>
              </w:rPr>
              <w:t xml:space="preserve"> </w:t>
            </w:r>
            <w:r w:rsidRPr="009558AB">
              <w:rPr>
                <w:rFonts w:ascii="標楷體" w:eastAsia="標楷體" w:hAnsi="標楷體" w:cs="標楷體" w:hint="eastAsia"/>
                <w:kern w:val="0"/>
              </w:rPr>
              <w:t>用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9558AB">
              <w:rPr>
                <w:rFonts w:ascii="標楷體" w:eastAsia="標楷體" w:hAnsi="標楷體"/>
                <w:kern w:val="0"/>
              </w:rPr>
              <w:t>FILLER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/>
                <w:color w:val="FF0000"/>
                <w:kern w:val="0"/>
                <w:u w:val="single"/>
              </w:rPr>
              <w:t>X(</w:t>
            </w:r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210</w:t>
            </w:r>
            <w:r w:rsidRPr="009558AB">
              <w:rPr>
                <w:rFonts w:ascii="標楷體" w:eastAsia="標楷體" w:hAnsi="標楷體"/>
                <w:color w:val="FF0000"/>
                <w:kern w:val="0"/>
                <w:u w:val="single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250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FF0000"/>
                <w:kern w:val="0"/>
              </w:rPr>
            </w:pPr>
          </w:p>
        </w:tc>
      </w:tr>
      <w:tr w:rsidR="00572DEF" w:rsidRPr="009558AB" w:rsidTr="001A0657">
        <w:trPr>
          <w:trHeight w:val="312"/>
        </w:trPr>
        <w:tc>
          <w:tcPr>
            <w:tcW w:w="958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二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.</w:t>
            </w: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明細錄</w:t>
            </w:r>
            <w:proofErr w:type="gramEnd"/>
            <w:r w:rsidRPr="009558AB">
              <w:rPr>
                <w:rFonts w:ascii="標楷體" w:eastAsia="標楷體" w:hAnsi="標楷體"/>
                <w:color w:val="000000"/>
                <w:kern w:val="0"/>
              </w:rPr>
              <w:t xml:space="preserve"> : (key P-TYPE + P-SEQ + P-PBANK + P-CID )</w:t>
            </w:r>
          </w:p>
        </w:tc>
      </w:tr>
      <w:tr w:rsidR="00572DEF" w:rsidRPr="009558AB" w:rsidTr="005503A6">
        <w:trPr>
          <w:trHeight w:val="312"/>
        </w:trPr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序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 xml:space="preserve">   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 xml:space="preserve">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欄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 xml:space="preserve">  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位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 xml:space="preserve">  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名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 xml:space="preserve">  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欄位代號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性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 xml:space="preserve">   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欄位起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欄位迄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備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 xml:space="preserve">         </w:t>
            </w: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註</w:t>
            </w:r>
            <w:proofErr w:type="gramEnd"/>
          </w:p>
        </w:tc>
      </w:tr>
      <w:tr w:rsidR="00572DEF" w:rsidRPr="009558AB" w:rsidTr="005503A6">
        <w:trPr>
          <w:trHeight w:val="367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vertAlign w:val="superscript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1</w:t>
            </w: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  <w:vertAlign w:val="superscript"/>
              </w:rPr>
              <w:t>＊</w:t>
            </w:r>
            <w:proofErr w:type="gramEnd"/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交易型態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P-TYPE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X(01)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572DEF" w:rsidRPr="009558AB" w:rsidTr="005503A6">
        <w:trPr>
          <w:trHeight w:val="367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vertAlign w:val="superscript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2</w:t>
            </w: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  <w:vertAlign w:val="superscript"/>
              </w:rPr>
              <w:t>＊</w:t>
            </w:r>
            <w:proofErr w:type="gramEnd"/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交易類別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P-TXTYPE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X(02)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72DEF" w:rsidRPr="009558AB" w:rsidTr="005503A6">
        <w:trPr>
          <w:trHeight w:val="367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vertAlign w:val="superscript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3</w:t>
            </w: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  <w:vertAlign w:val="superscript"/>
              </w:rPr>
              <w:t>＊</w:t>
            </w:r>
            <w:proofErr w:type="gramEnd"/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交易代號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P-TXID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X(03)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6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72DEF" w:rsidRPr="009558AB" w:rsidTr="005503A6">
        <w:trPr>
          <w:trHeight w:val="367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vertAlign w:val="superscript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4</w:t>
            </w: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  <w:vertAlign w:val="superscript"/>
              </w:rPr>
              <w:t>＊</w:t>
            </w:r>
            <w:proofErr w:type="gramEnd"/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交易序號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P-SEQ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/>
                <w:color w:val="FF0000"/>
                <w:kern w:val="0"/>
                <w:u w:val="single"/>
              </w:rPr>
              <w:t>9(08)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14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FF0000"/>
                <w:kern w:val="24"/>
                <w:u w:val="single"/>
              </w:rPr>
            </w:pPr>
            <w:r w:rsidRPr="009558AB">
              <w:rPr>
                <w:rFonts w:ascii="標楷體" w:eastAsia="標楷體" w:hAnsi="標楷體" w:hint="eastAsia"/>
                <w:color w:val="FF0000"/>
                <w:kern w:val="24"/>
                <w:u w:val="single"/>
              </w:rPr>
              <w:t>上線初期維持6位，前2碼不處理</w:t>
            </w:r>
            <w:proofErr w:type="gramStart"/>
            <w:r w:rsidRPr="009558AB">
              <w:rPr>
                <w:rFonts w:ascii="標楷體" w:eastAsia="標楷體" w:hAnsi="標楷體" w:hint="eastAsia"/>
                <w:color w:val="FF0000"/>
                <w:kern w:val="24"/>
                <w:u w:val="single"/>
              </w:rPr>
              <w:t>固定補零</w:t>
            </w:r>
            <w:proofErr w:type="gramEnd"/>
            <w:r w:rsidRPr="009558AB">
              <w:rPr>
                <w:rFonts w:ascii="標楷體" w:eastAsia="標楷體" w:hAnsi="標楷體" w:hint="eastAsia"/>
                <w:color w:val="FF0000"/>
                <w:kern w:val="24"/>
                <w:u w:val="single"/>
              </w:rPr>
              <w:t>(0)</w:t>
            </w:r>
          </w:p>
        </w:tc>
      </w:tr>
      <w:tr w:rsidR="00572DEF" w:rsidRPr="009558AB" w:rsidTr="005503A6">
        <w:trPr>
          <w:trHeight w:val="367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vertAlign w:val="superscript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5</w:t>
            </w: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  <w:vertAlign w:val="superscript"/>
              </w:rPr>
              <w:t>＊</w:t>
            </w:r>
            <w:proofErr w:type="gramEnd"/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提出行代號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P-PBANK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9(07)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21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72DEF" w:rsidRPr="009558AB" w:rsidTr="005503A6">
        <w:trPr>
          <w:trHeight w:val="367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vertAlign w:val="superscript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6</w:t>
            </w: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  <w:vertAlign w:val="superscript"/>
              </w:rPr>
              <w:t>＊</w:t>
            </w:r>
            <w:proofErr w:type="gramEnd"/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發動者帳號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P-PCLNO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/>
                <w:color w:val="FF0000"/>
                <w:kern w:val="0"/>
                <w:u w:val="single"/>
              </w:rPr>
              <w:t>X(16)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22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37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ind w:right="120"/>
              <w:rPr>
                <w:rFonts w:ascii="標楷體" w:eastAsia="標楷體" w:hAnsi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上線初期維持14位，前2碼不處理</w:t>
            </w:r>
            <w:proofErr w:type="gramStart"/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固定補零</w:t>
            </w:r>
            <w:proofErr w:type="gramEnd"/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(0)</w:t>
            </w:r>
          </w:p>
        </w:tc>
      </w:tr>
      <w:tr w:rsidR="00572DEF" w:rsidRPr="009558AB" w:rsidTr="005503A6">
        <w:trPr>
          <w:trHeight w:val="367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vertAlign w:val="superscript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7</w:t>
            </w: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  <w:vertAlign w:val="superscript"/>
              </w:rPr>
              <w:t>＊</w:t>
            </w:r>
            <w:proofErr w:type="gramEnd"/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提回行代號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P-RBANK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9558AB">
              <w:rPr>
                <w:rFonts w:ascii="標楷體" w:eastAsia="標楷體" w:hAnsi="標楷體"/>
                <w:kern w:val="0"/>
              </w:rPr>
              <w:t>9(07)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38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44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72DEF" w:rsidRPr="009558AB" w:rsidTr="005503A6">
        <w:trPr>
          <w:trHeight w:val="367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vertAlign w:val="superscript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8</w:t>
            </w: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  <w:vertAlign w:val="superscript"/>
              </w:rPr>
              <w:t>＊</w:t>
            </w:r>
            <w:proofErr w:type="gramEnd"/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收受者帳號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P-RCLNO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/>
                <w:color w:val="FF0000"/>
                <w:kern w:val="0"/>
                <w:u w:val="single"/>
              </w:rPr>
              <w:t>X(16)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45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60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上線初期維持14位，前2碼不處理</w:t>
            </w:r>
            <w:proofErr w:type="gramStart"/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固定補零</w:t>
            </w:r>
            <w:proofErr w:type="gramEnd"/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(0)</w:t>
            </w:r>
          </w:p>
        </w:tc>
      </w:tr>
      <w:tr w:rsidR="00572DEF" w:rsidRPr="009558AB" w:rsidTr="005503A6">
        <w:trPr>
          <w:trHeight w:val="35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vertAlign w:val="superscript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9</w:t>
            </w: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  <w:vertAlign w:val="superscript"/>
              </w:rPr>
              <w:t>＊</w:t>
            </w:r>
            <w:proofErr w:type="gramEnd"/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金額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P-AMT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9(10)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61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70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72DEF" w:rsidRPr="009558AB" w:rsidTr="005503A6">
        <w:trPr>
          <w:trHeight w:val="367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vertAlign w:val="superscript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10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  <w:vertAlign w:val="superscript"/>
              </w:rPr>
              <w:t>◎</w:t>
            </w:r>
          </w:p>
        </w:tc>
        <w:tc>
          <w:tcPr>
            <w:tcW w:w="20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退件理由代號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P-RCODE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4726BC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A0657">
              <w:rPr>
                <w:rFonts w:ascii="標楷體" w:eastAsia="標楷體" w:hAnsi="標楷體"/>
                <w:color w:val="FF0000"/>
                <w:kern w:val="0"/>
              </w:rPr>
              <w:t>X</w:t>
            </w:r>
            <w:r w:rsidR="00572DEF" w:rsidRPr="009558AB">
              <w:rPr>
                <w:rFonts w:ascii="標楷體" w:eastAsia="標楷體" w:hAnsi="標楷體"/>
                <w:color w:val="000000"/>
                <w:kern w:val="0"/>
              </w:rPr>
              <w:t>(02)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71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72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72DEF" w:rsidRPr="009558AB" w:rsidTr="005503A6">
        <w:trPr>
          <w:trHeight w:val="367"/>
        </w:trPr>
        <w:tc>
          <w:tcPr>
            <w:tcW w:w="1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vertAlign w:val="superscript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11</w:t>
            </w: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  <w:vertAlign w:val="superscript"/>
              </w:rPr>
              <w:t>＊</w:t>
            </w:r>
            <w:proofErr w:type="gramEnd"/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提示交換次序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P-SCHD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X(01)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73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73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72DEF" w:rsidRPr="009558AB" w:rsidTr="005503A6">
        <w:trPr>
          <w:trHeight w:val="367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vertAlign w:val="superscript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12</w:t>
            </w: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  <w:vertAlign w:val="superscript"/>
              </w:rPr>
              <w:t>＊</w:t>
            </w:r>
            <w:proofErr w:type="gramEnd"/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發動者統一編號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P-CID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X(10)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74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83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72DEF" w:rsidRPr="009558AB" w:rsidTr="005503A6">
        <w:trPr>
          <w:trHeight w:val="367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vertAlign w:val="superscript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13</w:t>
            </w: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  <w:vertAlign w:val="superscript"/>
              </w:rPr>
              <w:t>＊</w:t>
            </w:r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收受者統一編號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P-PID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X(10)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84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93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72DEF" w:rsidRPr="009558AB" w:rsidTr="005503A6">
        <w:trPr>
          <w:trHeight w:val="31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14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上市上櫃公司代號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P-SID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X(06)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94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99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72DEF" w:rsidRPr="009558AB" w:rsidTr="005503A6">
        <w:trPr>
          <w:trHeight w:val="367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vertAlign w:val="superscript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15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  <w:vertAlign w:val="superscript"/>
              </w:rPr>
              <w:t>◎</w:t>
            </w:r>
          </w:p>
        </w:tc>
        <w:tc>
          <w:tcPr>
            <w:tcW w:w="20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原提示交易日期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P-PDATE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9(08)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107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72DEF" w:rsidRPr="009558AB" w:rsidTr="005503A6">
        <w:trPr>
          <w:trHeight w:val="367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vertAlign w:val="superscript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16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  <w:vertAlign w:val="superscript"/>
              </w:rPr>
              <w:t>◎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原提示交易序號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P-PSEQ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/>
                <w:color w:val="FF0000"/>
                <w:kern w:val="0"/>
                <w:u w:val="single"/>
              </w:rPr>
              <w:t>9(0</w:t>
            </w:r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8</w:t>
            </w:r>
            <w:r w:rsidRPr="009558AB">
              <w:rPr>
                <w:rFonts w:ascii="標楷體" w:eastAsia="標楷體" w:hAnsi="標楷體"/>
                <w:color w:val="FF0000"/>
                <w:kern w:val="0"/>
                <w:u w:val="single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108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115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上線初期維持6位，前2碼</w:t>
            </w:r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lastRenderedPageBreak/>
              <w:t>不處理</w:t>
            </w:r>
            <w:proofErr w:type="gramStart"/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固定補零</w:t>
            </w:r>
            <w:proofErr w:type="gramEnd"/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(0)</w:t>
            </w:r>
          </w:p>
        </w:tc>
      </w:tr>
      <w:tr w:rsidR="00572DEF" w:rsidRPr="009558AB" w:rsidTr="005503A6">
        <w:trPr>
          <w:trHeight w:val="367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vertAlign w:val="superscript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lastRenderedPageBreak/>
              <w:t>17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  <w:vertAlign w:val="superscript"/>
              </w:rPr>
              <w:t>◎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原提示交換次序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P-PSCHD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9558AB">
              <w:rPr>
                <w:rFonts w:ascii="標楷體" w:eastAsia="標楷體" w:hAnsi="標楷體"/>
                <w:kern w:val="0"/>
              </w:rPr>
              <w:t>X(01)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116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116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72DEF" w:rsidRPr="009558AB" w:rsidTr="005503A6">
        <w:trPr>
          <w:trHeight w:val="31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18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用戶號碼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P-CNO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9558AB">
              <w:rPr>
                <w:rFonts w:ascii="標楷體" w:eastAsia="標楷體" w:hAnsi="標楷體"/>
                <w:kern w:val="0"/>
              </w:rPr>
              <w:t>X(20)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117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136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72DEF" w:rsidRPr="009558AB" w:rsidTr="005503A6">
        <w:trPr>
          <w:trHeight w:val="31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19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發動者專用區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P-NOTE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/>
                <w:color w:val="FF0000"/>
                <w:kern w:val="0"/>
                <w:u w:val="single"/>
              </w:rPr>
              <w:t>X(40)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137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176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上線初期維持20位，後20碼不處理</w:t>
            </w:r>
            <w:proofErr w:type="gramStart"/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固定補</w:t>
            </w:r>
            <w:proofErr w:type="gramEnd"/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空白</w:t>
            </w:r>
          </w:p>
        </w:tc>
      </w:tr>
      <w:tr w:rsidR="00572DEF" w:rsidRPr="009558AB" w:rsidTr="005503A6">
        <w:trPr>
          <w:trHeight w:val="31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20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存摺摘要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P-MEMO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X(10)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177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186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72DEF" w:rsidRPr="009558AB" w:rsidTr="005503A6">
        <w:trPr>
          <w:trHeight w:val="367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21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cs="標楷體" w:hint="eastAsia"/>
                <w:color w:val="FF0000"/>
                <w:kern w:val="0"/>
                <w:u w:val="single"/>
              </w:rPr>
              <w:t>客戶支付手續費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/>
                <w:color w:val="FF0000"/>
                <w:kern w:val="0"/>
                <w:u w:val="single"/>
              </w:rPr>
              <w:t>P-CFEE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/>
                <w:color w:val="FF0000"/>
                <w:kern w:val="0"/>
                <w:u w:val="single"/>
              </w:rPr>
              <w:t>9(05)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187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191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2E2012" w:rsidP="0065323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上線初期維持</w:t>
            </w:r>
            <w:proofErr w:type="gramStart"/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固定補</w:t>
            </w:r>
            <w:r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零</w:t>
            </w:r>
            <w:proofErr w:type="gramEnd"/>
            <w:r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(0)</w:t>
            </w:r>
          </w:p>
        </w:tc>
      </w:tr>
      <w:tr w:rsidR="00572DEF" w:rsidRPr="009558AB" w:rsidTr="005503A6">
        <w:trPr>
          <w:trHeight w:val="367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22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cs="標楷體" w:hint="eastAsia"/>
                <w:color w:val="FF0000"/>
                <w:kern w:val="0"/>
                <w:u w:val="single"/>
              </w:rPr>
              <w:t>發動行專用區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/>
                <w:color w:val="FF0000"/>
                <w:kern w:val="0"/>
                <w:u w:val="single"/>
              </w:rPr>
              <w:t>P-NOTE</w:t>
            </w:r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B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/>
                <w:color w:val="FF0000"/>
                <w:kern w:val="0"/>
                <w:u w:val="single"/>
              </w:rPr>
              <w:t>X(</w:t>
            </w:r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2</w:t>
            </w:r>
            <w:r w:rsidRPr="009558AB">
              <w:rPr>
                <w:rFonts w:ascii="標楷體" w:eastAsia="標楷體" w:hAnsi="標楷體"/>
                <w:color w:val="FF0000"/>
                <w:kern w:val="0"/>
                <w:u w:val="single"/>
              </w:rPr>
              <w:t>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192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211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上線初期維持</w:t>
            </w:r>
            <w:proofErr w:type="gramStart"/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固定補</w:t>
            </w:r>
            <w:proofErr w:type="gramEnd"/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空白</w:t>
            </w:r>
          </w:p>
        </w:tc>
      </w:tr>
      <w:tr w:rsidR="00572DEF" w:rsidRPr="009558AB" w:rsidTr="005503A6">
        <w:trPr>
          <w:trHeight w:val="31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2</w:t>
            </w: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備用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P-FILLER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/>
                <w:color w:val="FF0000"/>
                <w:kern w:val="0"/>
                <w:u w:val="single"/>
              </w:rPr>
              <w:t>X(</w:t>
            </w:r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39</w:t>
            </w:r>
            <w:r w:rsidRPr="009558AB">
              <w:rPr>
                <w:rFonts w:ascii="標楷體" w:eastAsia="標楷體" w:hAnsi="標楷體"/>
                <w:color w:val="FF0000"/>
                <w:kern w:val="0"/>
                <w:u w:val="single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212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250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72DEF" w:rsidRPr="009558AB" w:rsidTr="005503A6">
        <w:trPr>
          <w:trHeight w:val="998"/>
        </w:trPr>
        <w:tc>
          <w:tcPr>
            <w:tcW w:w="95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註</w:t>
            </w:r>
            <w:proofErr w:type="gramEnd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：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 xml:space="preserve">1. 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檔案為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>TEXT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檔，內含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>ASCII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碼，新</w:t>
            </w: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一</w:t>
            </w:r>
            <w:proofErr w:type="gramEnd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行為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>HEX 0D0A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　　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 xml:space="preserve">2. </w:t>
            </w: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＊</w:t>
            </w:r>
            <w:proofErr w:type="gramEnd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為必要輸入欄位，◎為退件必要輸入欄位，各欄位不得使用中文。</w:t>
            </w:r>
          </w:p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　　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 xml:space="preserve">3. 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用戶號碼於代收案件時為必要輸入欄位。</w:t>
            </w:r>
          </w:p>
        </w:tc>
      </w:tr>
      <w:tr w:rsidR="00572DEF" w:rsidRPr="009558AB" w:rsidTr="005503A6">
        <w:trPr>
          <w:trHeight w:val="312"/>
        </w:trPr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三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>.</w:t>
            </w: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控制尾錄</w:t>
            </w:r>
            <w:proofErr w:type="gramEnd"/>
            <w:r w:rsidRPr="009558AB">
              <w:rPr>
                <w:rFonts w:ascii="標楷體" w:eastAsia="標楷體" w:hAnsi="標楷體"/>
                <w:color w:val="000000"/>
                <w:kern w:val="0"/>
              </w:rPr>
              <w:t xml:space="preserve">  :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72DEF" w:rsidRPr="009558AB" w:rsidTr="005503A6">
        <w:trPr>
          <w:trHeight w:val="31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序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 xml:space="preserve">   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 xml:space="preserve"> 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欄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 xml:space="preserve">  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位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 xml:space="preserve">  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名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 xml:space="preserve">  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稱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欄位代號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性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 xml:space="preserve">   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欄位起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欄位迄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備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 xml:space="preserve">         </w:t>
            </w: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註</w:t>
            </w:r>
            <w:proofErr w:type="gramEnd"/>
          </w:p>
        </w:tc>
      </w:tr>
      <w:tr w:rsidR="00572DEF" w:rsidRPr="009558AB" w:rsidTr="005503A6">
        <w:trPr>
          <w:trHeight w:val="31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1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尾錄別</w:t>
            </w:r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P-EOF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X(03)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 xml:space="preserve"> 'EOF'</w:t>
            </w:r>
          </w:p>
        </w:tc>
      </w:tr>
      <w:tr w:rsidR="00572DEF" w:rsidRPr="009558AB" w:rsidTr="005503A6">
        <w:trPr>
          <w:trHeight w:val="31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2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資料代號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P-CDATA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X(06)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9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提出檔: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>'ACHP01'</w:t>
            </w:r>
          </w:p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提回檔: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>'ACH</w:t>
            </w: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R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>01'</w:t>
            </w:r>
          </w:p>
        </w:tc>
      </w:tr>
      <w:tr w:rsidR="00572DEF" w:rsidRPr="009558AB" w:rsidTr="005503A6">
        <w:trPr>
          <w:trHeight w:val="61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3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處理日期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P-TDATE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9(08)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17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民國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>YYYYMMDD (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為</w:t>
            </w: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銀行入扣帳</w:t>
            </w:r>
            <w:proofErr w:type="gramEnd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日前一營業日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>)</w:t>
            </w:r>
          </w:p>
        </w:tc>
      </w:tr>
      <w:tr w:rsidR="00572DEF" w:rsidRPr="009558AB" w:rsidTr="005503A6">
        <w:trPr>
          <w:trHeight w:val="31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4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發送單位代號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P-SORG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9(07)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18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24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代表行代號</w:t>
            </w:r>
          </w:p>
        </w:tc>
      </w:tr>
      <w:tr w:rsidR="00572DEF" w:rsidRPr="009558AB" w:rsidTr="005503A6">
        <w:trPr>
          <w:trHeight w:val="31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5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接收單位代號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P-RORG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9(07)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25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31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 xml:space="preserve"> '9990250'</w:t>
            </w:r>
          </w:p>
        </w:tc>
      </w:tr>
      <w:tr w:rsidR="00572DEF" w:rsidRPr="009558AB" w:rsidTr="005503A6">
        <w:trPr>
          <w:trHeight w:val="31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6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總筆數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P-TCOUNT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9(08)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32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39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72DEF" w:rsidRPr="009558AB" w:rsidTr="005503A6">
        <w:trPr>
          <w:trHeight w:val="31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7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總金額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P-TAMT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9(16)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40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55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72DEF" w:rsidRPr="009558AB" w:rsidTr="005503A6">
        <w:trPr>
          <w:trHeight w:val="31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前一營業日日期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R-YDATE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9(08)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56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63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資料代號為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>'ACHP01'</w:t>
            </w: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,本欄空白</w:t>
            </w:r>
          </w:p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資料代號為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>'ACH</w:t>
            </w: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R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>01'</w:t>
            </w: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,置放格式為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民國</w:t>
            </w: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YYYYMMDD</w:t>
            </w:r>
          </w:p>
        </w:tc>
      </w:tr>
      <w:tr w:rsidR="00572DEF" w:rsidRPr="009558AB" w:rsidTr="005503A6">
        <w:trPr>
          <w:trHeight w:val="31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9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備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用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FILLER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/>
                <w:color w:val="FF0000"/>
                <w:kern w:val="0"/>
                <w:u w:val="single"/>
              </w:rPr>
              <w:t>X(1</w:t>
            </w:r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87</w:t>
            </w:r>
            <w:r w:rsidRPr="009558AB">
              <w:rPr>
                <w:rFonts w:ascii="標楷體" w:eastAsia="標楷體" w:hAnsi="標楷體"/>
                <w:color w:val="FF0000"/>
                <w:kern w:val="0"/>
                <w:u w:val="single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64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250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</w:tbl>
    <w:p w:rsidR="00AE78A9" w:rsidRDefault="00AE78A9">
      <w:r>
        <w:br w:type="page"/>
      </w:r>
    </w:p>
    <w:tbl>
      <w:tblPr>
        <w:tblW w:w="9581" w:type="dxa"/>
        <w:tblInd w:w="-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7"/>
        <w:gridCol w:w="1820"/>
        <w:gridCol w:w="271"/>
        <w:gridCol w:w="1147"/>
        <w:gridCol w:w="2835"/>
        <w:gridCol w:w="725"/>
        <w:gridCol w:w="2110"/>
        <w:gridCol w:w="96"/>
      </w:tblGrid>
      <w:tr w:rsidR="00572DEF" w:rsidRPr="009558AB" w:rsidTr="005503A6">
        <w:trPr>
          <w:trHeight w:val="312"/>
        </w:trPr>
        <w:tc>
          <w:tcPr>
            <w:tcW w:w="73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66CC"/>
                <w:kern w:val="0"/>
              </w:rPr>
            </w:pPr>
            <w:r w:rsidRPr="009558AB">
              <w:lastRenderedPageBreak/>
              <w:br w:type="page"/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66CC"/>
                <w:kern w:val="0"/>
              </w:rPr>
            </w:pP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480"/>
        </w:trPr>
        <w:tc>
          <w:tcPr>
            <w:tcW w:w="94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EF" w:rsidRPr="00DD4170" w:rsidRDefault="006944A2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32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32"/>
                <w:u w:val="single"/>
              </w:rPr>
              <w:t>A</w:t>
            </w:r>
            <w:r w:rsidRPr="006A59E7">
              <w:rPr>
                <w:rFonts w:ascii="標楷體" w:eastAsia="標楷體" w:hAnsi="標楷體" w:cs="新細明體" w:hint="eastAsia"/>
                <w:kern w:val="0"/>
                <w:szCs w:val="32"/>
                <w:u w:val="single"/>
              </w:rPr>
              <w:t>CH</w:t>
            </w:r>
            <w:proofErr w:type="gramStart"/>
            <w:r w:rsidRPr="006A59E7">
              <w:rPr>
                <w:rFonts w:ascii="標楷體" w:eastAsia="標楷體" w:hAnsi="標楷體" w:cs="新細明體" w:hint="eastAsia"/>
                <w:kern w:val="0"/>
                <w:szCs w:val="32"/>
                <w:u w:val="single"/>
              </w:rPr>
              <w:t>入扣帳</w:t>
            </w:r>
            <w:proofErr w:type="gramEnd"/>
            <w:r w:rsidRPr="006A59E7">
              <w:rPr>
                <w:rFonts w:ascii="標楷體" w:eastAsia="標楷體" w:hAnsi="標楷體" w:cs="新細明體" w:hint="eastAsia"/>
                <w:kern w:val="0"/>
                <w:szCs w:val="32"/>
                <w:u w:val="single"/>
              </w:rPr>
              <w:t>資料提出提回檔(ACHP01/ACHR01)</w:t>
            </w:r>
            <w:r w:rsidR="00572DEF" w:rsidRPr="00DD4170">
              <w:rPr>
                <w:rFonts w:ascii="標楷體" w:eastAsia="標楷體" w:hAnsi="標楷體" w:cs="新細明體" w:hint="eastAsia"/>
                <w:kern w:val="0"/>
                <w:szCs w:val="32"/>
                <w:u w:val="single"/>
              </w:rPr>
              <w:t>欄位說明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330"/>
        </w:trPr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Batang" w:eastAsia="Batang" w:hAnsi="Batang" w:cs="新細明體"/>
                <w:kern w:val="0"/>
                <w:u w:val="singl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Batang" w:eastAsia="Batang" w:hAnsi="Batang" w:cs="新細明體"/>
                <w:kern w:val="0"/>
                <w:u w:val="singl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Batang" w:eastAsia="Batang" w:hAnsi="Batang" w:cs="新細明體"/>
                <w:kern w:val="0"/>
                <w:u w:val="singl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Batang" w:eastAsia="Batang" w:hAnsi="Batang" w:cs="新細明體"/>
                <w:kern w:val="0"/>
                <w:u w:val="single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DEF" w:rsidRPr="009558AB" w:rsidRDefault="00572DEF" w:rsidP="005503A6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336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序號</w:t>
            </w:r>
            <w:r w:rsidRPr="009558AB">
              <w:rPr>
                <w:rFonts w:ascii="Batang" w:eastAsia="Batang" w:hAnsi="Batang" w:cs="新細明體" w:hint="eastAsia"/>
                <w:kern w:val="0"/>
              </w:rPr>
              <w:t xml:space="preserve">  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欄</w:t>
            </w:r>
            <w:r w:rsidRPr="009558AB">
              <w:rPr>
                <w:rFonts w:ascii="Batang" w:eastAsia="Batang" w:hAnsi="Batang" w:cs="新細明體" w:hint="eastAsia"/>
                <w:kern w:val="0"/>
              </w:rPr>
              <w:t xml:space="preserve">  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位</w:t>
            </w:r>
            <w:r w:rsidRPr="009558AB">
              <w:rPr>
                <w:rFonts w:ascii="Batang" w:eastAsia="Batang" w:hAnsi="Batang" w:cs="新細明體" w:hint="eastAsia"/>
                <w:kern w:val="0"/>
              </w:rPr>
              <w:t xml:space="preserve">  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名</w:t>
            </w:r>
            <w:r w:rsidRPr="009558AB">
              <w:rPr>
                <w:rFonts w:ascii="Batang" w:eastAsia="Batang" w:hAnsi="Batang" w:cs="新細明體" w:hint="eastAsia"/>
                <w:kern w:val="0"/>
              </w:rPr>
              <w:t xml:space="preserve">  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稱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長</w:t>
            </w:r>
            <w:r w:rsidRPr="009558AB">
              <w:rPr>
                <w:rFonts w:ascii="Batang" w:eastAsia="Batang" w:hAnsi="Batang" w:cs="新細明體" w:hint="eastAsia"/>
                <w:kern w:val="0"/>
              </w:rPr>
              <w:t xml:space="preserve">   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度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說</w:t>
            </w:r>
            <w:r w:rsidRPr="009558AB">
              <w:rPr>
                <w:rFonts w:ascii="Batang" w:eastAsia="Batang" w:hAnsi="Batang" w:cs="新細明體" w:hint="eastAsia"/>
                <w:kern w:val="0"/>
              </w:rPr>
              <w:t xml:space="preserve">                      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明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336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提示交換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退件交換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3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交易型態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一位英數字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>N:</w:t>
            </w:r>
            <w:r w:rsidRPr="009558AB">
              <w:rPr>
                <w:rFonts w:ascii="標楷體" w:eastAsia="標楷體" w:hAnsi="標楷體" w:hint="eastAsia"/>
                <w:kern w:val="0"/>
              </w:rPr>
              <w:t>提示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>R:</w:t>
            </w:r>
            <w:r w:rsidRPr="009558AB">
              <w:rPr>
                <w:rFonts w:ascii="標楷體" w:eastAsia="標楷體" w:hAnsi="標楷體" w:hint="eastAsia"/>
                <w:kern w:val="0"/>
              </w:rPr>
              <w:t>退件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3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交易類別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二位英數字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>SC:</w:t>
            </w:r>
            <w:r w:rsidRPr="009558AB">
              <w:rPr>
                <w:rFonts w:ascii="標楷體" w:eastAsia="標楷體" w:hAnsi="標楷體" w:hint="eastAsia"/>
                <w:kern w:val="0"/>
              </w:rPr>
              <w:t>代付案件</w:t>
            </w:r>
            <w:r w:rsidRPr="009558AB">
              <w:rPr>
                <w:kern w:val="0"/>
              </w:rPr>
              <w:t xml:space="preserve">   SD:</w:t>
            </w:r>
            <w:r w:rsidRPr="009558AB">
              <w:rPr>
                <w:rFonts w:ascii="標楷體" w:eastAsia="標楷體" w:hAnsi="標楷體" w:hint="eastAsia"/>
                <w:kern w:val="0"/>
              </w:rPr>
              <w:t>代收案件</w:t>
            </w:r>
            <w:r w:rsidRPr="009558AB">
              <w:rPr>
                <w:kern w:val="0"/>
              </w:rPr>
              <w:t xml:space="preserve"> 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3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交易代號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三位英數字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proofErr w:type="gramStart"/>
            <w:r w:rsidRPr="009558AB">
              <w:rPr>
                <w:rFonts w:ascii="標楷體" w:eastAsia="標楷體" w:hAnsi="標楷體" w:hint="eastAsia"/>
                <w:kern w:val="0"/>
              </w:rPr>
              <w:t>詳</w:t>
            </w:r>
            <w:proofErr w:type="gramEnd"/>
            <w:r w:rsidRPr="009558AB">
              <w:rPr>
                <w:rFonts w:ascii="標楷體" w:eastAsia="標楷體" w:hAnsi="標楷體" w:hint="eastAsia"/>
                <w:kern w:val="0"/>
              </w:rPr>
              <w:t>媒體交換交易代號表。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5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交易序號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八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位數字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提示行按交易順序編訂序號，同一發動者序號不得重複</w:t>
            </w:r>
          </w:p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上線初期維持6位，前2碼不處理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固定補零</w:t>
            </w:r>
            <w:proofErr w:type="gramEnd"/>
            <w:r w:rsidRPr="009558AB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(0)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退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件行按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交易順序編訂序號，序號不得重複</w:t>
            </w:r>
          </w:p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上線初期維持6位，前2碼不處理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固定補零</w:t>
            </w:r>
            <w:proofErr w:type="gramEnd"/>
            <w:r w:rsidRPr="009558AB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(0)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3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提出行代號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七位數字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發動行金融機構代號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退件行金融機構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代號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82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發動者帳號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十六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位英數字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/>
                <w:kern w:val="0"/>
              </w:rPr>
            </w:pPr>
            <w:r w:rsidRPr="009558AB">
              <w:rPr>
                <w:rFonts w:ascii="標楷體" w:eastAsia="標楷體" w:hAnsi="標楷體" w:hint="eastAsia"/>
                <w:kern w:val="0"/>
              </w:rPr>
              <w:t>位數不足時，右靠</w:t>
            </w:r>
            <w:proofErr w:type="gramStart"/>
            <w:r w:rsidRPr="009558AB">
              <w:rPr>
                <w:rFonts w:ascii="標楷體" w:eastAsia="標楷體" w:hAnsi="標楷體" w:hint="eastAsia"/>
                <w:kern w:val="0"/>
              </w:rPr>
              <w:t>左補零</w:t>
            </w:r>
            <w:proofErr w:type="gramEnd"/>
            <w:r w:rsidRPr="009558AB">
              <w:rPr>
                <w:rFonts w:ascii="標楷體" w:eastAsia="標楷體" w:hAnsi="標楷體" w:hint="eastAsia"/>
                <w:kern w:val="0"/>
              </w:rPr>
              <w:t>，放置信用卡資料時得有空白</w:t>
            </w:r>
          </w:p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上線初期維持14位，前2碼不處理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固定補零</w:t>
            </w:r>
            <w:proofErr w:type="gramEnd"/>
            <w:r w:rsidRPr="009558AB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(0)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原收受者帳號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3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>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提回行代號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七位數字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收受行金融機構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代號</w:t>
            </w:r>
            <w:r w:rsidRPr="009558AB">
              <w:rPr>
                <w:rFonts w:eastAsia="標楷體"/>
                <w:kern w:val="0"/>
              </w:rPr>
              <w:t>(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請參考備註</w:t>
            </w:r>
            <w:r w:rsidRPr="009558AB">
              <w:rPr>
                <w:rFonts w:eastAsia="標楷體"/>
                <w:kern w:val="0"/>
              </w:rPr>
              <w:t>2)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原提示行金融機構代號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82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收受者帳號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十六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位英數字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rFonts w:ascii="標楷體" w:eastAsia="標楷體" w:hAnsi="標楷體" w:hint="eastAsia"/>
                <w:kern w:val="0"/>
              </w:rPr>
              <w:t>位數不足時，右靠</w:t>
            </w:r>
            <w:proofErr w:type="gramStart"/>
            <w:r w:rsidRPr="009558AB">
              <w:rPr>
                <w:rFonts w:ascii="標楷體" w:eastAsia="標楷體" w:hAnsi="標楷體" w:hint="eastAsia"/>
                <w:kern w:val="0"/>
              </w:rPr>
              <w:t>左補零</w:t>
            </w:r>
            <w:proofErr w:type="gramEnd"/>
            <w:r w:rsidRPr="009558AB">
              <w:rPr>
                <w:rFonts w:ascii="標楷體" w:eastAsia="標楷體" w:hAnsi="標楷體" w:hint="eastAsia"/>
                <w:kern w:val="0"/>
              </w:rPr>
              <w:t>，放置信用卡資料時得有空白</w:t>
            </w:r>
            <w:r w:rsidRPr="009558AB">
              <w:rPr>
                <w:kern w:val="0"/>
              </w:rPr>
              <w:t xml:space="preserve"> </w:t>
            </w:r>
          </w:p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上線初期維持14位，前2碼不處理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固定補零</w:t>
            </w:r>
            <w:proofErr w:type="gramEnd"/>
            <w:r w:rsidRPr="009558AB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(0)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原發動者帳號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11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>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金額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十位數字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rFonts w:ascii="標楷體" w:eastAsia="標楷體" w:hAnsi="標楷體" w:hint="eastAsia"/>
                <w:kern w:val="0"/>
              </w:rPr>
              <w:t>金額以「元」為單位「角」以下不計，位數不足時，右靠</w:t>
            </w:r>
            <w:proofErr w:type="gramStart"/>
            <w:r w:rsidRPr="009558AB">
              <w:rPr>
                <w:rFonts w:ascii="標楷體" w:eastAsia="標楷體" w:hAnsi="標楷體" w:hint="eastAsia"/>
                <w:kern w:val="0"/>
              </w:rPr>
              <w:t>左補零</w:t>
            </w:r>
            <w:proofErr w:type="gramEnd"/>
            <w:r w:rsidRPr="009558AB">
              <w:rPr>
                <w:rFonts w:ascii="標楷體" w:eastAsia="標楷體" w:hAnsi="標楷體" w:hint="eastAsia"/>
                <w:kern w:val="0"/>
              </w:rPr>
              <w:t>，金額不得為零。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原提示交換金額；交易代號651(綜所稅)退件理由為10時，應放置扣款不足之金額（原提示交換金額減部分提兌金額）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324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>10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退件理由代號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二位</w:t>
            </w:r>
            <w:r w:rsidR="004726BC" w:rsidRPr="001A0657">
              <w:rPr>
                <w:rFonts w:ascii="標楷體" w:eastAsia="標楷體" w:hAnsi="標楷體" w:cs="新細明體" w:hint="eastAsia"/>
                <w:color w:val="FF0000"/>
                <w:kern w:val="0"/>
              </w:rPr>
              <w:t>英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數字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補零或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空白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>01:</w:t>
            </w:r>
            <w:r w:rsidRPr="009558AB">
              <w:rPr>
                <w:rFonts w:ascii="標楷體" w:eastAsia="標楷體" w:hAnsi="標楷體" w:hint="eastAsia"/>
                <w:kern w:val="0"/>
              </w:rPr>
              <w:t>存款不足</w:t>
            </w:r>
            <w:r w:rsidRPr="009558AB">
              <w:rPr>
                <w:kern w:val="0"/>
              </w:rPr>
              <w:t xml:space="preserve">(SD)       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324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>02:</w:t>
            </w:r>
            <w:r w:rsidRPr="009558AB">
              <w:rPr>
                <w:rFonts w:ascii="標楷體" w:eastAsia="標楷體" w:hAnsi="標楷體" w:hint="eastAsia"/>
                <w:kern w:val="0"/>
              </w:rPr>
              <w:t>非委託用戶</w:t>
            </w:r>
            <w:r w:rsidRPr="009558AB">
              <w:rPr>
                <w:kern w:val="0"/>
              </w:rPr>
              <w:t>(SD)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324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>03:</w:t>
            </w:r>
            <w:r w:rsidRPr="009558AB">
              <w:rPr>
                <w:rFonts w:ascii="標楷體" w:eastAsia="標楷體" w:hAnsi="標楷體" w:hint="eastAsia"/>
                <w:kern w:val="0"/>
              </w:rPr>
              <w:t>已終止委託用戶</w:t>
            </w:r>
            <w:r w:rsidRPr="009558AB">
              <w:rPr>
                <w:kern w:val="0"/>
              </w:rPr>
              <w:t xml:space="preserve">(SD) 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324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>04:</w:t>
            </w:r>
            <w:r w:rsidRPr="009558AB">
              <w:rPr>
                <w:rFonts w:ascii="標楷體" w:eastAsia="標楷體" w:hAnsi="標楷體" w:hint="eastAsia"/>
                <w:kern w:val="0"/>
              </w:rPr>
              <w:t>無此帳號</w:t>
            </w:r>
            <w:r w:rsidRPr="009558AB">
              <w:rPr>
                <w:kern w:val="0"/>
              </w:rPr>
              <w:t xml:space="preserve">(SC,SD)   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324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>05:</w:t>
            </w:r>
            <w:r w:rsidRPr="009558AB">
              <w:rPr>
                <w:rFonts w:ascii="標楷體" w:eastAsia="標楷體" w:hAnsi="標楷體" w:hint="eastAsia"/>
                <w:kern w:val="0"/>
              </w:rPr>
              <w:t>收受者統編錯誤</w:t>
            </w:r>
            <w:r w:rsidRPr="009558AB">
              <w:rPr>
                <w:kern w:val="0"/>
              </w:rPr>
              <w:t xml:space="preserve">(SC,SD)   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324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>06:</w:t>
            </w:r>
            <w:r w:rsidRPr="009558AB">
              <w:rPr>
                <w:rFonts w:ascii="標楷體" w:eastAsia="標楷體" w:hAnsi="標楷體" w:hint="eastAsia"/>
                <w:kern w:val="0"/>
              </w:rPr>
              <w:t>無此用戶號碼</w:t>
            </w:r>
            <w:r w:rsidRPr="009558AB">
              <w:rPr>
                <w:kern w:val="0"/>
              </w:rPr>
              <w:t xml:space="preserve">(SD)   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324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>07:</w:t>
            </w:r>
            <w:r w:rsidRPr="009558AB">
              <w:rPr>
                <w:rFonts w:ascii="標楷體" w:eastAsia="標楷體" w:hAnsi="標楷體" w:hint="eastAsia"/>
                <w:kern w:val="0"/>
              </w:rPr>
              <w:t>用戶號碼不符</w:t>
            </w:r>
            <w:r w:rsidRPr="009558AB">
              <w:rPr>
                <w:kern w:val="0"/>
              </w:rPr>
              <w:t xml:space="preserve">(SD)   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324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>08:</w:t>
            </w:r>
            <w:r w:rsidRPr="009558AB">
              <w:rPr>
                <w:rFonts w:ascii="標楷體" w:eastAsia="標楷體" w:hAnsi="標楷體" w:hint="eastAsia"/>
                <w:kern w:val="0"/>
              </w:rPr>
              <w:t>信用卡額度不足</w:t>
            </w:r>
            <w:r w:rsidRPr="009558AB">
              <w:rPr>
                <w:kern w:val="0"/>
              </w:rPr>
              <w:t>(SD)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324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>09:</w:t>
            </w:r>
            <w:r w:rsidRPr="009558AB">
              <w:rPr>
                <w:rFonts w:ascii="標楷體" w:eastAsia="標楷體" w:hAnsi="標楷體" w:hint="eastAsia"/>
                <w:kern w:val="0"/>
              </w:rPr>
              <w:t>未開卡</w:t>
            </w:r>
            <w:r w:rsidRPr="009558AB">
              <w:rPr>
                <w:kern w:val="0"/>
              </w:rPr>
              <w:t>(SD)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324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>10:</w:t>
            </w:r>
            <w:r w:rsidRPr="009558AB">
              <w:rPr>
                <w:rFonts w:ascii="標楷體" w:eastAsia="標楷體" w:hAnsi="標楷體" w:hint="eastAsia"/>
                <w:kern w:val="0"/>
              </w:rPr>
              <w:t>部分存款不足</w:t>
            </w:r>
            <w:r w:rsidRPr="009558AB">
              <w:rPr>
                <w:kern w:val="0"/>
              </w:rPr>
              <w:t>(SD651)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32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bCs/>
                <w:color w:val="FF0000"/>
                <w:kern w:val="0"/>
                <w:u w:val="single"/>
              </w:rPr>
            </w:pPr>
            <w:r w:rsidRPr="009558AB">
              <w:rPr>
                <w:rFonts w:eastAsia="標楷體"/>
                <w:kern w:val="0"/>
              </w:rPr>
              <w:t>11:</w:t>
            </w:r>
            <w:r w:rsidRPr="009558AB">
              <w:rPr>
                <w:rFonts w:ascii="標楷體" w:eastAsia="標楷體" w:hAnsi="標楷體" w:hint="eastAsia"/>
                <w:kern w:val="0"/>
              </w:rPr>
              <w:t>超過扣款限額(SD)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324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>22:</w:t>
            </w:r>
            <w:r w:rsidRPr="009558AB">
              <w:rPr>
                <w:rFonts w:ascii="標楷體" w:eastAsia="標楷體" w:hAnsi="標楷體" w:hint="eastAsia"/>
                <w:kern w:val="0"/>
              </w:rPr>
              <w:t>帳戶已結清</w:t>
            </w:r>
            <w:r w:rsidRPr="009558AB">
              <w:rPr>
                <w:kern w:val="0"/>
              </w:rPr>
              <w:t>(SC,SD)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324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>23:</w:t>
            </w:r>
            <w:r w:rsidRPr="009558AB">
              <w:rPr>
                <w:rFonts w:ascii="標楷體" w:eastAsia="標楷體" w:hAnsi="標楷體" w:hint="eastAsia"/>
                <w:kern w:val="0"/>
              </w:rPr>
              <w:t>靜止戶</w:t>
            </w:r>
            <w:r w:rsidRPr="009558AB">
              <w:rPr>
                <w:kern w:val="0"/>
              </w:rPr>
              <w:t>(SC,SD)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324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>24:</w:t>
            </w:r>
            <w:r w:rsidRPr="009558AB">
              <w:rPr>
                <w:rFonts w:ascii="標楷體" w:eastAsia="標楷體" w:hAnsi="標楷體" w:hint="eastAsia"/>
                <w:kern w:val="0"/>
              </w:rPr>
              <w:t>凍結戶</w:t>
            </w:r>
            <w:r w:rsidRPr="009558AB">
              <w:rPr>
                <w:kern w:val="0"/>
              </w:rPr>
              <w:t>(SC,SD)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324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>25:</w:t>
            </w:r>
            <w:r w:rsidRPr="009558AB">
              <w:rPr>
                <w:rFonts w:ascii="標楷體" w:eastAsia="標楷體" w:hAnsi="標楷體" w:hint="eastAsia"/>
                <w:kern w:val="0"/>
              </w:rPr>
              <w:t>帳戶存款遭法院強制執行</w:t>
            </w:r>
            <w:r w:rsidRPr="009558AB">
              <w:rPr>
                <w:kern w:val="0"/>
              </w:rPr>
              <w:t>(SC,SD)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324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>26:</w:t>
            </w:r>
            <w:proofErr w:type="gramStart"/>
            <w:r w:rsidRPr="009558AB">
              <w:rPr>
                <w:rFonts w:ascii="標楷體" w:eastAsia="標楷體" w:hAnsi="標楷體" w:hint="eastAsia"/>
                <w:kern w:val="0"/>
              </w:rPr>
              <w:t>警示戶</w:t>
            </w:r>
            <w:proofErr w:type="gramEnd"/>
            <w:r w:rsidRPr="009558AB">
              <w:rPr>
                <w:kern w:val="0"/>
              </w:rPr>
              <w:t>(SC,SD)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324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>27:</w:t>
            </w:r>
            <w:r w:rsidRPr="009558AB">
              <w:rPr>
                <w:rFonts w:ascii="標楷體" w:eastAsia="標楷體" w:hAnsi="標楷體" w:hint="eastAsia"/>
                <w:kern w:val="0"/>
              </w:rPr>
              <w:t>該用戶已死亡</w:t>
            </w:r>
            <w:r w:rsidRPr="009558AB">
              <w:rPr>
                <w:kern w:val="0"/>
              </w:rPr>
              <w:t>(SC,SD)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324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>28:</w:t>
            </w:r>
            <w:r w:rsidRPr="009558AB">
              <w:rPr>
                <w:rFonts w:ascii="標楷體" w:eastAsia="標楷體" w:hAnsi="標楷體" w:hint="eastAsia"/>
                <w:kern w:val="0"/>
              </w:rPr>
              <w:t>發動行申請</w:t>
            </w:r>
            <w:proofErr w:type="gramStart"/>
            <w:r w:rsidRPr="009558AB">
              <w:rPr>
                <w:rFonts w:ascii="標楷體" w:eastAsia="標楷體" w:hAnsi="標楷體" w:hint="eastAsia"/>
                <w:kern w:val="0"/>
              </w:rPr>
              <w:t>停止入扣帳</w:t>
            </w:r>
            <w:proofErr w:type="gramEnd"/>
            <w:r w:rsidRPr="009558AB">
              <w:rPr>
                <w:kern w:val="0"/>
              </w:rPr>
              <w:t>(SC,SD)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324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91:請參考備註1(SC,SD)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324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99: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其它</w:t>
            </w:r>
            <w:r w:rsidRPr="009558AB">
              <w:rPr>
                <w:rFonts w:eastAsia="標楷體"/>
                <w:kern w:val="0"/>
              </w:rPr>
              <w:t>(</w:t>
            </w:r>
            <w:proofErr w:type="gramEnd"/>
            <w:r w:rsidRPr="009558AB">
              <w:rPr>
                <w:rFonts w:eastAsia="標楷體"/>
                <w:kern w:val="0"/>
              </w:rPr>
              <w:t>SC,SD)</w:t>
            </w:r>
          </w:p>
        </w:tc>
      </w:tr>
      <w:tr w:rsidR="00CE3992" w:rsidRPr="009558AB" w:rsidTr="001A0657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5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992" w:rsidRPr="009558AB" w:rsidRDefault="00CE3992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>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992" w:rsidRPr="009558AB" w:rsidRDefault="00CE3992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提示交換次序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992" w:rsidRPr="009558AB" w:rsidRDefault="00CE3992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一位英數字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992" w:rsidRPr="009558AB" w:rsidRDefault="00CE3992" w:rsidP="001A065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批量轉帳</w:t>
            </w:r>
            <w:r w:rsidRPr="009558AB">
              <w:rPr>
                <w:rFonts w:eastAsia="標楷體"/>
                <w:kern w:val="0"/>
              </w:rPr>
              <w:t>: B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43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>12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發動者統一編號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十位英數字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委託代收或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代付者之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公司登記或商業登記之統一編號或身分證字號，台灣存託憑證</w:t>
            </w:r>
            <w:r w:rsidRPr="009558AB">
              <w:rPr>
                <w:rFonts w:eastAsia="標楷體"/>
                <w:kern w:val="0"/>
              </w:rPr>
              <w:t>(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簡稱TDR)或外國發行人來台申請股票上市櫃，得使用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證券交易所賦編之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4至6碼公司代號，</w:t>
            </w:r>
            <w:r w:rsidRPr="009558AB">
              <w:rPr>
                <w:rFonts w:ascii="標楷體" w:eastAsia="標楷體" w:hAnsi="標楷體" w:hint="eastAsia"/>
                <w:kern w:val="0"/>
              </w:rPr>
              <w:t>位數不足時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左靠右補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空白，個人戶英文字母請大寫。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564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43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>13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收受者統一編號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十位英數字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接受代收或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代付者之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公司登記或商業登記之統一編號或身分證字號，</w:t>
            </w:r>
            <w:r w:rsidRPr="009558AB">
              <w:rPr>
                <w:rFonts w:ascii="標楷體" w:eastAsia="標楷體" w:hAnsi="標楷體" w:hint="eastAsia"/>
                <w:kern w:val="0"/>
              </w:rPr>
              <w:t>位數不足時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左靠右補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空白，個人戶英文字母請大寫。收受者帳號為公司戶時，收受者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統編應為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公司登記或商業登記之統一編號，不得為公司負責人身分證字號。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435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435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43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>14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上市上櫃公司代號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六位英數字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證交所及證券櫃檯買賣中心上市上櫃公司代號。位數不足時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左靠右補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空白。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435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3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>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原提示交易日期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八位數字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補零或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空白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 </w:t>
            </w:r>
            <w:r w:rsidRPr="009558AB">
              <w:rPr>
                <w:rFonts w:ascii="標楷體" w:eastAsia="標楷體" w:hAnsi="標楷體" w:hint="eastAsia"/>
                <w:kern w:val="0"/>
              </w:rPr>
              <w:t>原提示行提出交易日期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3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>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原提示交易序號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八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位數字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補零或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空白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Default="00572DEF" w:rsidP="005503A6">
            <w:pPr>
              <w:widowControl/>
              <w:rPr>
                <w:rFonts w:ascii="標楷體" w:eastAsia="標楷體" w:hAnsi="標楷體"/>
                <w:kern w:val="0"/>
              </w:rPr>
            </w:pPr>
            <w:r w:rsidRPr="009558AB">
              <w:rPr>
                <w:kern w:val="0"/>
              </w:rPr>
              <w:t xml:space="preserve"> </w:t>
            </w:r>
            <w:r w:rsidRPr="009558AB">
              <w:rPr>
                <w:rFonts w:ascii="標楷體" w:eastAsia="標楷體" w:hAnsi="標楷體" w:hint="eastAsia"/>
                <w:kern w:val="0"/>
              </w:rPr>
              <w:t>原提示行提出交易序號</w:t>
            </w:r>
          </w:p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上線初期維持6位，前2碼不處理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固定補零</w:t>
            </w:r>
            <w:proofErr w:type="gramEnd"/>
            <w:r w:rsidRPr="009558AB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(0)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3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>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原提示交換次序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一位英數字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空白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 </w:t>
            </w:r>
            <w:r w:rsidRPr="009558AB">
              <w:rPr>
                <w:rFonts w:ascii="標楷體" w:eastAsia="標楷體" w:hAnsi="標楷體" w:hint="eastAsia"/>
                <w:kern w:val="0"/>
              </w:rPr>
              <w:t>原提示行提出交換次序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3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>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用戶號碼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二十位文數字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代收案件本欄為必要輸入欄位。位數不足時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左靠右補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空白。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3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>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發動者專用區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四十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位文數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lastRenderedPageBreak/>
              <w:t>字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Default="00CE3992" w:rsidP="005503A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1A0657">
              <w:rPr>
                <w:rFonts w:ascii="標楷體" w:eastAsia="標楷體" w:hAnsi="標楷體" w:cs="新細明體" w:hint="eastAsia"/>
                <w:color w:val="FF0000"/>
                <w:kern w:val="0"/>
              </w:rPr>
              <w:lastRenderedPageBreak/>
              <w:t>位數不足時</w:t>
            </w:r>
            <w:proofErr w:type="gramStart"/>
            <w:r w:rsidRPr="001A0657">
              <w:rPr>
                <w:rFonts w:ascii="標楷體" w:eastAsia="標楷體" w:hAnsi="標楷體" w:cs="新細明體" w:hint="eastAsia"/>
                <w:color w:val="FF0000"/>
                <w:kern w:val="0"/>
              </w:rPr>
              <w:t>左靠右補</w:t>
            </w:r>
            <w:proofErr w:type="gramEnd"/>
            <w:r w:rsidRPr="001A0657">
              <w:rPr>
                <w:rFonts w:ascii="標楷體" w:eastAsia="標楷體" w:hAnsi="標楷體" w:cs="新細明體" w:hint="eastAsia"/>
                <w:color w:val="FF0000"/>
                <w:kern w:val="0"/>
              </w:rPr>
              <w:t>空白。</w:t>
            </w:r>
          </w:p>
          <w:p w:rsidR="00210BA1" w:rsidRPr="009558AB" w:rsidRDefault="00210BA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lastRenderedPageBreak/>
              <w:t>上線初期維持20位，後20碼不處理</w:t>
            </w:r>
            <w:proofErr w:type="gramStart"/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固定補</w:t>
            </w:r>
            <w:proofErr w:type="gramEnd"/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空白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3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lastRenderedPageBreak/>
              <w:t>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存摺摘要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十位英數字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僅可使用英、數字及</w:t>
            </w:r>
            <w:r w:rsidRPr="009558AB">
              <w:rPr>
                <w:rFonts w:eastAsia="標楷體"/>
                <w:kern w:val="0"/>
              </w:rPr>
              <w:t xml:space="preserve"> </w:t>
            </w:r>
            <w:proofErr w:type="gramStart"/>
            <w:r w:rsidRPr="009558AB">
              <w:rPr>
                <w:rFonts w:eastAsia="標楷體"/>
                <w:kern w:val="0"/>
              </w:rPr>
              <w:t>–</w:t>
            </w:r>
            <w:proofErr w:type="gramEnd"/>
            <w:r w:rsidRPr="009558AB">
              <w:rPr>
                <w:rFonts w:eastAsia="標楷體" w:hint="eastAsia"/>
                <w:kern w:val="0"/>
              </w:rPr>
              <w:t xml:space="preserve"> (</w:t>
            </w:r>
            <w:r w:rsidRPr="009558AB">
              <w:rPr>
                <w:rFonts w:eastAsia="標楷體" w:hint="eastAsia"/>
                <w:kern w:val="0"/>
              </w:rPr>
              <w:t>中線連接號</w:t>
            </w:r>
            <w:r w:rsidRPr="009558AB">
              <w:rPr>
                <w:rFonts w:eastAsia="標楷體" w:hint="eastAsia"/>
                <w:kern w:val="0"/>
              </w:rPr>
              <w:t>)</w:t>
            </w:r>
            <w:r w:rsidRPr="009558AB">
              <w:rPr>
                <w:rFonts w:eastAsia="標楷體" w:hint="eastAsia"/>
                <w:kern w:val="0"/>
              </w:rPr>
              <w:t xml:space="preserve">　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3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EF" w:rsidRPr="009558AB" w:rsidRDefault="00572DEF" w:rsidP="005503A6">
            <w:pPr>
              <w:widowControl/>
              <w:jc w:val="center"/>
              <w:rPr>
                <w:color w:val="FF0000"/>
                <w:kern w:val="0"/>
                <w:u w:val="single"/>
              </w:rPr>
            </w:pPr>
            <w:r w:rsidRPr="009558AB">
              <w:rPr>
                <w:rFonts w:hint="eastAsia"/>
                <w:color w:val="FF0000"/>
                <w:kern w:val="0"/>
                <w:u w:val="single"/>
              </w:rPr>
              <w:t>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客戶支付手續費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五位數字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DEF" w:rsidRDefault="00572DEF" w:rsidP="005503A6">
            <w:pPr>
              <w:widowControl/>
              <w:rPr>
                <w:rFonts w:ascii="標楷體" w:eastAsia="標楷體" w:hAnsi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前三位為整數位，後二位為小數位，位數不足時，右靠</w:t>
            </w:r>
            <w:proofErr w:type="gramStart"/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左補零</w:t>
            </w:r>
            <w:proofErr w:type="gramEnd"/>
            <w:r w:rsidR="00493F27" w:rsidRPr="00493F27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，若手續費不是由客戶支付，</w:t>
            </w:r>
            <w:proofErr w:type="gramStart"/>
            <w:r w:rsidR="00493F27" w:rsidRPr="00493F27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固定補零</w:t>
            </w:r>
            <w:proofErr w:type="gramEnd"/>
          </w:p>
          <w:p w:rsidR="00210BA1" w:rsidRPr="009558AB" w:rsidRDefault="00210BA1" w:rsidP="005503A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上線初期維持</w:t>
            </w:r>
            <w:proofErr w:type="gramStart"/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固定補</w:t>
            </w:r>
            <w:r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零</w:t>
            </w:r>
            <w:proofErr w:type="gramEnd"/>
            <w:r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(0)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3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EF" w:rsidRPr="009558AB" w:rsidRDefault="00572DEF" w:rsidP="005503A6">
            <w:pPr>
              <w:widowControl/>
              <w:jc w:val="center"/>
              <w:rPr>
                <w:color w:val="FF0000"/>
                <w:kern w:val="0"/>
                <w:u w:val="single"/>
              </w:rPr>
            </w:pPr>
            <w:r w:rsidRPr="009558AB">
              <w:rPr>
                <w:rFonts w:hint="eastAsia"/>
                <w:color w:val="FF0000"/>
                <w:kern w:val="0"/>
                <w:u w:val="single"/>
              </w:rPr>
              <w:t>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發動行專用區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二十位文數字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DEF" w:rsidRDefault="000F3AF2" w:rsidP="005503A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E5402B">
              <w:rPr>
                <w:rFonts w:ascii="標楷體" w:eastAsia="標楷體" w:hAnsi="標楷體" w:cs="新細明體" w:hint="eastAsia"/>
                <w:color w:val="FF0000"/>
                <w:kern w:val="0"/>
              </w:rPr>
              <w:t>位數不足時</w:t>
            </w:r>
            <w:proofErr w:type="gramStart"/>
            <w:r w:rsidRPr="00E5402B">
              <w:rPr>
                <w:rFonts w:ascii="標楷體" w:eastAsia="標楷體" w:hAnsi="標楷體" w:cs="新細明體" w:hint="eastAsia"/>
                <w:color w:val="FF0000"/>
                <w:kern w:val="0"/>
              </w:rPr>
              <w:t>左靠右補</w:t>
            </w:r>
            <w:proofErr w:type="gramEnd"/>
            <w:r w:rsidRPr="00E5402B">
              <w:rPr>
                <w:rFonts w:ascii="標楷體" w:eastAsia="標楷體" w:hAnsi="標楷體" w:cs="新細明體" w:hint="eastAsia"/>
                <w:color w:val="FF0000"/>
                <w:kern w:val="0"/>
              </w:rPr>
              <w:t>空白</w:t>
            </w:r>
            <w:r w:rsidR="00493F27" w:rsidRPr="00493F27">
              <w:rPr>
                <w:rFonts w:ascii="標楷體" w:eastAsia="標楷體" w:hAnsi="標楷體" w:cs="新細明體" w:hint="eastAsia"/>
                <w:color w:val="FF0000"/>
                <w:kern w:val="0"/>
              </w:rPr>
              <w:t>，若發動行不需使用，可空白。</w:t>
            </w:r>
          </w:p>
          <w:p w:rsidR="00210BA1" w:rsidRPr="009558AB" w:rsidRDefault="00210BA1" w:rsidP="005503A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上線初期維持</w:t>
            </w:r>
            <w:proofErr w:type="gramStart"/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固定補</w:t>
            </w:r>
            <w:proofErr w:type="gramEnd"/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空白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3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>2</w:t>
            </w:r>
            <w:r w:rsidRPr="009558AB">
              <w:rPr>
                <w:rFonts w:hint="eastAsia"/>
                <w:kern w:val="0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備用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三十九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位英數字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空白。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1050"/>
        </w:trPr>
        <w:tc>
          <w:tcPr>
            <w:tcW w:w="948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1A3" w:rsidRDefault="00572DEF" w:rsidP="00AB31A3">
            <w:pPr>
              <w:widowControl/>
              <w:ind w:left="869" w:hangingChars="362" w:hanging="869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備註</w:t>
            </w:r>
            <w:r w:rsidRPr="009558AB">
              <w:rPr>
                <w:rFonts w:eastAsia="標楷體"/>
                <w:kern w:val="0"/>
              </w:rPr>
              <w:t>1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：於票交所應用軟體程式將未交易或匯入失敗資料以ACHR01格式匯出時，退件理由為91。</w:t>
            </w:r>
          </w:p>
          <w:p w:rsidR="00572DEF" w:rsidRPr="009558AB" w:rsidRDefault="00572DEF" w:rsidP="00AB31A3">
            <w:pPr>
              <w:widowControl/>
              <w:ind w:left="869" w:hangingChars="362" w:hanging="869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備註</w:t>
            </w:r>
            <w:r w:rsidRPr="009558AB">
              <w:rPr>
                <w:rFonts w:eastAsia="標楷體"/>
                <w:kern w:val="0"/>
              </w:rPr>
              <w:t>2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：農漁會金融單位代號應使用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財政部賦編七碼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金融代號，且只能使用信用部之代號；銀行或信合社不論總行或分行均可使用總行及營業部代號；郵局代號僅接受</w:t>
            </w:r>
            <w:r w:rsidRPr="009558AB">
              <w:rPr>
                <w:rFonts w:eastAsia="標楷體"/>
                <w:kern w:val="0"/>
              </w:rPr>
              <w:t>7000010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（劃撥儲金帳戶）及</w:t>
            </w:r>
            <w:r w:rsidRPr="009558AB">
              <w:rPr>
                <w:rFonts w:eastAsia="標楷體"/>
                <w:kern w:val="0"/>
              </w:rPr>
              <w:t>7000021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（存簿儲金帳戶）。</w:t>
            </w:r>
            <w:r w:rsidRPr="009558AB">
              <w:rPr>
                <w:rFonts w:eastAsia="標楷體"/>
                <w:kern w:val="0"/>
              </w:rPr>
              <w:t xml:space="preserve"> 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（目前郵局尚未參加</w:t>
            </w:r>
            <w:r w:rsidRPr="009558AB">
              <w:rPr>
                <w:rFonts w:eastAsia="標楷體"/>
                <w:kern w:val="0"/>
              </w:rPr>
              <w:t>ACH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代收業務）</w:t>
            </w:r>
            <w:r w:rsidRPr="009558AB">
              <w:rPr>
                <w:rFonts w:eastAsia="標楷體"/>
                <w:kern w:val="0"/>
              </w:rPr>
              <w:t xml:space="preserve">                                       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300"/>
        </w:trPr>
        <w:tc>
          <w:tcPr>
            <w:tcW w:w="94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DEF" w:rsidRPr="009558AB" w:rsidRDefault="00572DEF" w:rsidP="00AB31A3">
            <w:pPr>
              <w:widowControl/>
              <w:ind w:left="869" w:hangingChars="362" w:hanging="869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059A">
              <w:rPr>
                <w:rFonts w:eastAsia="標楷體" w:hint="eastAsia"/>
                <w:kern w:val="0"/>
              </w:rPr>
              <w:t>備註</w:t>
            </w:r>
            <w:r w:rsidRPr="0005059A">
              <w:rPr>
                <w:rFonts w:eastAsia="標楷體" w:hint="eastAsia"/>
                <w:kern w:val="0"/>
              </w:rPr>
              <w:t>3</w:t>
            </w:r>
            <w:r w:rsidRPr="0005059A">
              <w:rPr>
                <w:rFonts w:eastAsia="標楷體" w:hint="eastAsia"/>
                <w:kern w:val="0"/>
              </w:rPr>
              <w:t>：所有欄位不得使用</w:t>
            </w:r>
            <w:r w:rsidRPr="0005059A">
              <w:rPr>
                <w:rFonts w:eastAsia="標楷體" w:hint="eastAsia"/>
                <w:kern w:val="0"/>
              </w:rPr>
              <w:t xml:space="preserve"> " </w:t>
            </w:r>
            <w:r w:rsidRPr="0005059A">
              <w:rPr>
                <w:rFonts w:eastAsia="標楷體" w:hint="eastAsia"/>
                <w:kern w:val="0"/>
              </w:rPr>
              <w:t>及</w:t>
            </w:r>
            <w:r w:rsidRPr="0005059A">
              <w:rPr>
                <w:rFonts w:eastAsia="標楷體" w:hint="eastAsia"/>
                <w:kern w:val="0"/>
              </w:rPr>
              <w:t xml:space="preserve"> | </w:t>
            </w:r>
            <w:r w:rsidRPr="0005059A">
              <w:rPr>
                <w:rFonts w:eastAsia="標楷體" w:hint="eastAsia"/>
                <w:kern w:val="0"/>
              </w:rPr>
              <w:t>及</w:t>
            </w:r>
            <w:r w:rsidRPr="0005059A">
              <w:rPr>
                <w:rFonts w:eastAsia="標楷體" w:hint="eastAsia"/>
                <w:kern w:val="0"/>
              </w:rPr>
              <w:t xml:space="preserve"> </w:t>
            </w:r>
            <w:r w:rsidR="00C709E6">
              <w:rPr>
                <w:rFonts w:eastAsia="標楷體" w:hint="eastAsia"/>
                <w:kern w:val="0"/>
              </w:rPr>
              <w:t>0X</w:t>
            </w:r>
            <w:proofErr w:type="gramStart"/>
            <w:r w:rsidR="00C709E6">
              <w:rPr>
                <w:rFonts w:eastAsia="標楷體"/>
                <w:kern w:val="0"/>
              </w:rPr>
              <w:t>’</w:t>
            </w:r>
            <w:proofErr w:type="gramEnd"/>
            <w:r w:rsidR="00C709E6">
              <w:rPr>
                <w:rFonts w:eastAsia="標楷體" w:hint="eastAsia"/>
                <w:kern w:val="0"/>
              </w:rPr>
              <w:t>00</w:t>
            </w:r>
            <w:r w:rsidRPr="0005059A">
              <w:rPr>
                <w:rFonts w:eastAsia="標楷體" w:hint="eastAsia"/>
                <w:kern w:val="0"/>
              </w:rPr>
              <w:t xml:space="preserve"> </w:t>
            </w:r>
            <w:r w:rsidRPr="0005059A">
              <w:rPr>
                <w:rFonts w:eastAsia="標楷體" w:hint="eastAsia"/>
                <w:kern w:val="0"/>
              </w:rPr>
              <w:t>及</w:t>
            </w:r>
            <w:r w:rsidRPr="0005059A">
              <w:rPr>
                <w:rFonts w:eastAsia="標楷體" w:hint="eastAsia"/>
                <w:kern w:val="0"/>
              </w:rPr>
              <w:t xml:space="preserve"> </w:t>
            </w:r>
            <w:r w:rsidRPr="0005059A">
              <w:rPr>
                <w:rFonts w:eastAsia="標楷體" w:hint="eastAsia"/>
                <w:kern w:val="0"/>
              </w:rPr>
              <w:t>中文字。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324"/>
        </w:trPr>
        <w:tc>
          <w:tcPr>
            <w:tcW w:w="94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color w:val="0066CC"/>
                <w:kern w:val="0"/>
                <w:sz w:val="20"/>
                <w:szCs w:val="20"/>
              </w:rPr>
            </w:pPr>
            <w:r w:rsidRPr="009558AB">
              <w:rPr>
                <w:rFonts w:ascii="標楷體" w:eastAsia="標楷體" w:hAnsi="標楷體" w:cs="新細明體" w:hint="eastAsia"/>
                <w:color w:val="0066CC"/>
                <w:kern w:val="0"/>
                <w:sz w:val="20"/>
                <w:szCs w:val="20"/>
              </w:rPr>
              <w:t>台灣票據交換所　版權所有</w:t>
            </w:r>
            <w:r w:rsidRPr="009558AB">
              <w:rPr>
                <w:rFonts w:eastAsia="標楷體"/>
                <w:color w:val="0066CC"/>
                <w:kern w:val="0"/>
                <w:sz w:val="20"/>
                <w:szCs w:val="20"/>
              </w:rPr>
              <w:t xml:space="preserve"> 20</w:t>
            </w:r>
            <w:r w:rsidR="00C709E6">
              <w:rPr>
                <w:rFonts w:eastAsia="標楷體" w:hint="eastAsia"/>
                <w:color w:val="0066CC"/>
                <w:kern w:val="0"/>
                <w:sz w:val="20"/>
                <w:szCs w:val="20"/>
              </w:rPr>
              <w:t>18</w:t>
            </w:r>
            <w:r w:rsidRPr="009558AB">
              <w:rPr>
                <w:rFonts w:eastAsia="標楷體"/>
                <w:color w:val="0066CC"/>
                <w:kern w:val="0"/>
                <w:sz w:val="20"/>
                <w:szCs w:val="20"/>
              </w:rPr>
              <w:t xml:space="preserve"> Taiwan Clearing House . All Rights Reserved. </w:t>
            </w:r>
          </w:p>
        </w:tc>
      </w:tr>
      <w:tr w:rsidR="00572DEF" w:rsidRPr="009558AB" w:rsidTr="00572DEF">
        <w:tblPrEx>
          <w:tblLook w:val="04A0" w:firstRow="1" w:lastRow="0" w:firstColumn="1" w:lastColumn="0" w:noHBand="0" w:noVBand="1"/>
        </w:tblPrEx>
        <w:trPr>
          <w:gridAfter w:val="1"/>
          <w:wAfter w:w="96" w:type="dxa"/>
          <w:trHeight w:val="32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EF" w:rsidRPr="009558AB" w:rsidRDefault="00572DEF" w:rsidP="005503A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EF" w:rsidRPr="009558AB" w:rsidRDefault="00572DEF" w:rsidP="005503A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EF" w:rsidRPr="009558AB" w:rsidRDefault="00572DEF" w:rsidP="005503A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EF" w:rsidRPr="009558AB" w:rsidRDefault="00572DEF" w:rsidP="005503A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EF" w:rsidRPr="009558AB" w:rsidRDefault="00572DEF" w:rsidP="005503A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</w:tbl>
    <w:p w:rsidR="00AB31A3" w:rsidRDefault="00AB31A3" w:rsidP="00E37E64">
      <w:pPr>
        <w:spacing w:line="300" w:lineRule="auto"/>
        <w:ind w:left="722" w:hangingChars="301" w:hanging="722"/>
        <w:jc w:val="both"/>
        <w:rPr>
          <w:rFonts w:ascii="標楷體" w:eastAsia="標楷體" w:hAnsi="標楷體"/>
        </w:rPr>
      </w:pPr>
    </w:p>
    <w:p w:rsidR="00AB31A3" w:rsidRDefault="00AB31A3" w:rsidP="00AB31A3">
      <w:r>
        <w:br w:type="page"/>
      </w:r>
    </w:p>
    <w:p w:rsidR="006B20C3" w:rsidRDefault="006B20C3" w:rsidP="00067FE3">
      <w:pPr>
        <w:pStyle w:val="3"/>
      </w:pPr>
      <w:bookmarkStart w:id="13" w:name="_Toc492654828"/>
      <w:bookmarkStart w:id="14" w:name="_Toc520988559"/>
      <w:r>
        <w:rPr>
          <w:rFonts w:hint="eastAsia"/>
        </w:rPr>
        <w:lastRenderedPageBreak/>
        <w:t>ACHP02</w:t>
      </w:r>
      <w:r w:rsidR="00572DEF">
        <w:t xml:space="preserve"> </w:t>
      </w:r>
      <w:r w:rsidR="00572DEF">
        <w:rPr>
          <w:rFonts w:hint="eastAsia"/>
        </w:rPr>
        <w:t>/</w:t>
      </w:r>
      <w:r w:rsidR="00572DEF">
        <w:t xml:space="preserve"> </w:t>
      </w:r>
      <w:r w:rsidR="003139BE">
        <w:rPr>
          <w:rFonts w:hint="eastAsia"/>
        </w:rPr>
        <w:t>ACHR02</w:t>
      </w:r>
      <w:bookmarkEnd w:id="13"/>
      <w:bookmarkEnd w:id="14"/>
    </w:p>
    <w:p w:rsidR="00572DEF" w:rsidRPr="00207135" w:rsidRDefault="00572DEF" w:rsidP="00572DEF">
      <w:pPr>
        <w:spacing w:line="300" w:lineRule="auto"/>
        <w:ind w:left="722" w:hangingChars="301" w:hanging="722"/>
        <w:jc w:val="center"/>
        <w:rPr>
          <w:rFonts w:ascii="標楷體" w:eastAsia="標楷體" w:hAnsi="標楷體"/>
        </w:rPr>
      </w:pPr>
      <w:r w:rsidRPr="00207135">
        <w:rPr>
          <w:rFonts w:ascii="標楷體" w:eastAsia="標楷體" w:hAnsi="標楷體"/>
          <w:kern w:val="0"/>
          <w:szCs w:val="20"/>
        </w:rPr>
        <w:t>ACH</w:t>
      </w:r>
      <w:r w:rsidRPr="00207135">
        <w:rPr>
          <w:rFonts w:ascii="標楷體" w:eastAsia="標楷體" w:hAnsi="標楷體" w:hint="eastAsia"/>
          <w:kern w:val="0"/>
          <w:szCs w:val="20"/>
        </w:rPr>
        <w:t>代繳授權扣款提出提回檔</w:t>
      </w:r>
      <w:r w:rsidRPr="00207135">
        <w:rPr>
          <w:rFonts w:ascii="標楷體" w:eastAsia="標楷體" w:hAnsi="標楷體" w:hint="eastAsia"/>
        </w:rPr>
        <w:t>(ACHP02/ACHR02)檔案規格</w:t>
      </w:r>
    </w:p>
    <w:tbl>
      <w:tblPr>
        <w:tblW w:w="9428" w:type="dxa"/>
        <w:tblInd w:w="-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4"/>
        <w:gridCol w:w="1917"/>
        <w:gridCol w:w="1210"/>
        <w:gridCol w:w="992"/>
        <w:gridCol w:w="851"/>
        <w:gridCol w:w="38"/>
        <w:gridCol w:w="812"/>
        <w:gridCol w:w="219"/>
        <w:gridCol w:w="2375"/>
      </w:tblGrid>
      <w:tr w:rsidR="00572DEF" w:rsidRPr="009558AB" w:rsidTr="005503A6">
        <w:trPr>
          <w:trHeight w:val="326"/>
        </w:trPr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一</w:t>
            </w:r>
            <w:proofErr w:type="gramEnd"/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.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控制首錄</w:t>
            </w: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 xml:space="preserve">  :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572DEF" w:rsidRPr="009558AB" w:rsidRDefault="006944A2" w:rsidP="00473A77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華康中楷體"/>
                <w:color w:val="000000"/>
                <w:kern w:val="0"/>
              </w:rPr>
            </w:pPr>
            <w:r w:rsidRPr="00A31C2C">
              <w:rPr>
                <w:rFonts w:ascii="標楷體" w:eastAsia="標楷體" w:hAnsi="標楷體" w:hint="eastAsia"/>
                <w:color w:val="000000"/>
                <w:kern w:val="0"/>
              </w:rPr>
              <w:t>修訂日期: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107</w:t>
            </w:r>
            <w:r w:rsidRPr="00A31C2C">
              <w:rPr>
                <w:rFonts w:ascii="標楷體" w:eastAsia="標楷體" w:hAnsi="標楷體" w:hint="eastAsia"/>
                <w:color w:val="000000"/>
                <w:kern w:val="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0</w:t>
            </w:r>
            <w:r w:rsidR="00473A77">
              <w:rPr>
                <w:rFonts w:ascii="標楷體" w:eastAsia="標楷體" w:hAnsi="標楷體" w:hint="eastAsia"/>
                <w:color w:val="000000"/>
                <w:kern w:val="0"/>
              </w:rPr>
              <w:t>8</w:t>
            </w:r>
            <w:r w:rsidRPr="00A31C2C">
              <w:rPr>
                <w:rFonts w:ascii="標楷體" w:eastAsia="標楷體" w:hAnsi="標楷體" w:hint="eastAsia"/>
                <w:color w:val="000000"/>
                <w:kern w:val="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01</w:t>
            </w:r>
          </w:p>
        </w:tc>
      </w:tr>
      <w:tr w:rsidR="00572DEF" w:rsidRPr="009558AB" w:rsidTr="005503A6">
        <w:trPr>
          <w:trHeight w:val="312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序</w:t>
            </w: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 xml:space="preserve">   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 xml:space="preserve">  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欄</w:t>
            </w: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 xml:space="preserve">  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位</w:t>
            </w: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 xml:space="preserve">  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名</w:t>
            </w: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 xml:space="preserve">  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稱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欄位代號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性</w:t>
            </w: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 xml:space="preserve">   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欄位起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欄位迄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備</w:t>
            </w: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 xml:space="preserve">         </w:t>
            </w: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註</w:t>
            </w:r>
            <w:proofErr w:type="gramEnd"/>
          </w:p>
        </w:tc>
      </w:tr>
      <w:tr w:rsidR="00572DEF" w:rsidRPr="009558AB" w:rsidTr="005503A6">
        <w:trPr>
          <w:trHeight w:val="312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首錄別</w:t>
            </w:r>
            <w:proofErr w:type="gramEnd"/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CP-BOF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X(03)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'BOF'</w:t>
            </w:r>
          </w:p>
        </w:tc>
      </w:tr>
      <w:tr w:rsidR="00572DEF" w:rsidRPr="009558AB" w:rsidTr="005503A6">
        <w:trPr>
          <w:trHeight w:val="312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資料代號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CP-CDATA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X(06)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9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3AF2" w:rsidRPr="009558AB" w:rsidRDefault="000F3AF2" w:rsidP="000F3AF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提出檔: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>'ACHP0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>'</w:t>
            </w:r>
          </w:p>
          <w:p w:rsidR="000F3AF2" w:rsidRPr="009558AB" w:rsidRDefault="000F3AF2" w:rsidP="0065323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提回檔: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>'ACH</w:t>
            </w: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R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 w:rsidRPr="009558AB">
              <w:rPr>
                <w:rFonts w:ascii="標楷體" w:eastAsia="標楷體" w:hAnsi="標楷體"/>
                <w:color w:val="000000"/>
                <w:kern w:val="0"/>
              </w:rPr>
              <w:t>'</w:t>
            </w:r>
          </w:p>
        </w:tc>
      </w:tr>
      <w:tr w:rsidR="00572DEF" w:rsidRPr="009558AB" w:rsidTr="005503A6">
        <w:trPr>
          <w:trHeight w:val="293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交易日期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CP-TDATE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9(08)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17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民國</w:t>
            </w: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YYYYMMDD</w:t>
            </w:r>
          </w:p>
        </w:tc>
      </w:tr>
      <w:tr w:rsidR="00572DEF" w:rsidRPr="009558AB" w:rsidTr="005503A6">
        <w:trPr>
          <w:trHeight w:val="312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發送單位代號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CP-SORG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9(07)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24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代表行代號</w:t>
            </w:r>
          </w:p>
        </w:tc>
      </w:tr>
      <w:tr w:rsidR="00572DEF" w:rsidRPr="009558AB" w:rsidTr="005503A6">
        <w:trPr>
          <w:trHeight w:val="312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cs="標楷體"/>
                <w:color w:val="FF0000"/>
                <w:kern w:val="0"/>
                <w:u w:val="single"/>
              </w:rPr>
              <w:t>5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cs="標楷體" w:hint="eastAsia"/>
                <w:color w:val="FF0000"/>
                <w:kern w:val="0"/>
                <w:u w:val="single"/>
              </w:rPr>
              <w:t>版 次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65323E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FF0000"/>
                <w:kern w:val="0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0"/>
                <w:u w:val="single"/>
              </w:rPr>
              <w:t>CP-</w:t>
            </w:r>
            <w:r w:rsidR="00572DEF" w:rsidRPr="009558AB">
              <w:rPr>
                <w:rFonts w:ascii="標楷體" w:eastAsia="標楷體" w:hAnsi="標楷體" w:cs="標楷體" w:hint="eastAsia"/>
                <w:color w:val="FF0000"/>
                <w:kern w:val="0"/>
                <w:u w:val="single"/>
              </w:rPr>
              <w:t>VERNO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cs="標楷體"/>
                <w:color w:val="FF0000"/>
                <w:kern w:val="0"/>
                <w:u w:val="single"/>
              </w:rPr>
              <w:t>X(</w:t>
            </w:r>
            <w:r w:rsidRPr="009558AB">
              <w:rPr>
                <w:rFonts w:ascii="標楷體" w:eastAsia="標楷體" w:hAnsi="標楷體" w:cs="標楷體" w:hint="eastAsia"/>
                <w:color w:val="FF0000"/>
                <w:kern w:val="0"/>
                <w:u w:val="single"/>
              </w:rPr>
              <w:t>3</w:t>
            </w:r>
            <w:r w:rsidRPr="009558AB">
              <w:rPr>
                <w:rFonts w:ascii="標楷體" w:eastAsia="標楷體" w:hAnsi="標楷體" w:cs="標楷體"/>
                <w:color w:val="FF0000"/>
                <w:kern w:val="0"/>
                <w:u w:val="single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27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固定為</w:t>
            </w:r>
            <w:proofErr w:type="gramStart"/>
            <w:r w:rsidRPr="009558AB">
              <w:rPr>
                <w:rFonts w:ascii="標楷體" w:eastAsia="標楷體" w:hAnsi="標楷體"/>
                <w:color w:val="FF0000"/>
                <w:kern w:val="0"/>
                <w:u w:val="single"/>
              </w:rPr>
              <w:t>’</w:t>
            </w:r>
            <w:proofErr w:type="gramEnd"/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V10</w:t>
            </w:r>
            <w:proofErr w:type="gramStart"/>
            <w:r w:rsidRPr="009558AB">
              <w:rPr>
                <w:rFonts w:ascii="標楷體" w:eastAsia="標楷體" w:hAnsi="標楷體"/>
                <w:color w:val="FF0000"/>
                <w:kern w:val="0"/>
                <w:u w:val="single"/>
              </w:rPr>
              <w:t>’</w:t>
            </w:r>
            <w:proofErr w:type="gramEnd"/>
          </w:p>
        </w:tc>
      </w:tr>
      <w:tr w:rsidR="00572DEF" w:rsidRPr="009558AB" w:rsidTr="005503A6">
        <w:trPr>
          <w:trHeight w:val="312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kern w:val="0"/>
              </w:rPr>
              <w:t>6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kern w:val="0"/>
              </w:rPr>
              <w:t>備</w:t>
            </w:r>
            <w:r w:rsidRPr="009558A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9558AB">
              <w:rPr>
                <w:rFonts w:ascii="標楷體" w:eastAsia="標楷體" w:hAnsi="標楷體" w:cs="標楷體" w:hint="eastAsia"/>
                <w:kern w:val="0"/>
              </w:rPr>
              <w:t>用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9558AB">
              <w:rPr>
                <w:rFonts w:ascii="標楷體" w:eastAsia="標楷體" w:hAnsi="標楷體" w:cs="標楷體"/>
                <w:kern w:val="0"/>
              </w:rPr>
              <w:t>FILLER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cs="標楷體"/>
                <w:color w:val="FF0000"/>
                <w:kern w:val="0"/>
                <w:u w:val="single"/>
              </w:rPr>
              <w:t>X(1</w:t>
            </w:r>
            <w:r w:rsidRPr="009558AB">
              <w:rPr>
                <w:rFonts w:ascii="標楷體" w:eastAsia="標楷體" w:hAnsi="標楷體" w:cs="標楷體" w:hint="eastAsia"/>
                <w:color w:val="FF0000"/>
                <w:kern w:val="0"/>
                <w:u w:val="single"/>
              </w:rPr>
              <w:t>93</w:t>
            </w:r>
            <w:r w:rsidRPr="009558AB">
              <w:rPr>
                <w:rFonts w:ascii="標楷體" w:eastAsia="標楷體" w:hAnsi="標楷體" w:cs="標楷體"/>
                <w:color w:val="FF0000"/>
                <w:kern w:val="0"/>
                <w:u w:val="single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220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FF0000"/>
                <w:kern w:val="0"/>
                <w:u w:val="single"/>
              </w:rPr>
            </w:pPr>
          </w:p>
        </w:tc>
      </w:tr>
      <w:tr w:rsidR="00572DEF" w:rsidRPr="009558AB" w:rsidTr="001A0657">
        <w:trPr>
          <w:trHeight w:val="312"/>
        </w:trPr>
        <w:tc>
          <w:tcPr>
            <w:tcW w:w="705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二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.</w:t>
            </w: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明細錄</w:t>
            </w:r>
            <w:proofErr w:type="gramEnd"/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:(key CP-SEQ + CP-CID + CP-DATE + CP-PBANK + CP-TYPE)</w:t>
            </w:r>
          </w:p>
        </w:tc>
        <w:tc>
          <w:tcPr>
            <w:tcW w:w="23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572DEF" w:rsidRPr="009558AB" w:rsidTr="001A0657">
        <w:trPr>
          <w:trHeight w:val="312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序</w:t>
            </w: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 xml:space="preserve">   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 xml:space="preserve">  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欄</w:t>
            </w: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 xml:space="preserve">  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位</w:t>
            </w: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 xml:space="preserve">  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名</w:t>
            </w: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 xml:space="preserve">  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稱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欄位代號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性</w:t>
            </w: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 xml:space="preserve">   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質</w:t>
            </w: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欄位起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欄位迄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備</w:t>
            </w: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 xml:space="preserve">         </w:t>
            </w: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註</w:t>
            </w:r>
            <w:proofErr w:type="gramEnd"/>
          </w:p>
        </w:tc>
      </w:tr>
      <w:tr w:rsidR="00572DEF" w:rsidRPr="009558AB" w:rsidTr="005503A6">
        <w:trPr>
          <w:trHeight w:val="367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vertAlign w:val="superscript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  <w:vertAlign w:val="superscript"/>
              </w:rPr>
              <w:t>＊</w:t>
            </w:r>
            <w:proofErr w:type="gramEnd"/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交易序號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CP-SEQ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9(06)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6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72DEF" w:rsidRPr="009558AB" w:rsidTr="005503A6">
        <w:trPr>
          <w:trHeight w:val="367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vertAlign w:val="superscript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  <w:vertAlign w:val="superscript"/>
              </w:rPr>
              <w:t>＊</w:t>
            </w:r>
            <w:proofErr w:type="gramEnd"/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交易代號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CP-TIX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X(03)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9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72DEF" w:rsidRPr="009558AB" w:rsidTr="005503A6">
        <w:trPr>
          <w:trHeight w:val="367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vertAlign w:val="superscript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  <w:vertAlign w:val="superscript"/>
              </w:rPr>
              <w:t>＊</w:t>
            </w:r>
            <w:proofErr w:type="gramEnd"/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發動者統一編號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CP-CID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X(10)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19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72DEF" w:rsidRPr="009558AB" w:rsidTr="005503A6">
        <w:trPr>
          <w:trHeight w:val="382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vertAlign w:val="superscript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  <w:vertAlign w:val="superscript"/>
              </w:rPr>
              <w:t>＊</w:t>
            </w:r>
            <w:proofErr w:type="gramEnd"/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提回行代號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CP-RBANK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9(07)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26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572DEF" w:rsidRPr="009558AB" w:rsidTr="005503A6">
        <w:trPr>
          <w:trHeight w:val="367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vertAlign w:val="superscript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5</w:t>
            </w: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  <w:vertAlign w:val="superscript"/>
              </w:rPr>
              <w:t>＊</w:t>
            </w:r>
            <w:proofErr w:type="gramEnd"/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u w:val="single"/>
              </w:rPr>
            </w:pP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>委繳戶</w:t>
            </w:r>
            <w:proofErr w:type="gramEnd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>帳號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u w:val="single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  <w:u w:val="single"/>
              </w:rPr>
              <w:t>CP-RCLNO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cs="標楷體"/>
                <w:color w:val="FF0000"/>
                <w:kern w:val="0"/>
                <w:u w:val="single"/>
              </w:rPr>
              <w:t>X(16)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27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42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上線初期維持14位，前2碼不處理</w:t>
            </w:r>
            <w:proofErr w:type="gramStart"/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固定補零</w:t>
            </w:r>
            <w:proofErr w:type="gramEnd"/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(0)</w:t>
            </w:r>
          </w:p>
        </w:tc>
      </w:tr>
      <w:tr w:rsidR="00572DEF" w:rsidRPr="009558AB" w:rsidTr="005503A6">
        <w:trPr>
          <w:trHeight w:val="367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vertAlign w:val="superscript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6</w:t>
            </w: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  <w:vertAlign w:val="superscript"/>
              </w:rPr>
              <w:t>＊</w:t>
            </w:r>
            <w:proofErr w:type="gramEnd"/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委繳戶</w:t>
            </w:r>
            <w:proofErr w:type="gramEnd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統一編號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CP-RID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X(10)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43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52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72DEF" w:rsidRPr="009558AB" w:rsidTr="005503A6">
        <w:trPr>
          <w:trHeight w:val="367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vertAlign w:val="superscript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7</w:t>
            </w: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  <w:vertAlign w:val="superscript"/>
              </w:rPr>
              <w:t>＊</w:t>
            </w:r>
            <w:proofErr w:type="gramEnd"/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用戶號碼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CP-USERNO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X(20)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53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72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72DEF" w:rsidRPr="009558AB" w:rsidTr="005503A6">
        <w:trPr>
          <w:trHeight w:val="367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vertAlign w:val="superscript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  <w:vertAlign w:val="superscript"/>
              </w:rPr>
              <w:t>＊</w:t>
            </w:r>
            <w:proofErr w:type="gramEnd"/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新增或取消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CP-ADMARK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X(01)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73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72DEF" w:rsidRPr="009558AB" w:rsidTr="005503A6">
        <w:trPr>
          <w:trHeight w:val="367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vertAlign w:val="superscript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9</w:t>
            </w: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  <w:vertAlign w:val="superscript"/>
              </w:rPr>
              <w:t>＊</w:t>
            </w:r>
            <w:proofErr w:type="gramEnd"/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資料製作日期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CP-DATE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9(08)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81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72DEF" w:rsidRPr="009558AB" w:rsidTr="005503A6">
        <w:trPr>
          <w:trHeight w:val="367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vertAlign w:val="superscript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10</w:t>
            </w: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  <w:vertAlign w:val="superscript"/>
              </w:rPr>
              <w:t>＊</w:t>
            </w:r>
            <w:proofErr w:type="gramEnd"/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提出行代號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CP-PBANK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9(07)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88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72DEF" w:rsidRPr="009558AB" w:rsidTr="005503A6">
        <w:trPr>
          <w:trHeight w:val="312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11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發動者專用區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CP-NOTE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cs="標楷體"/>
                <w:color w:val="FF0000"/>
                <w:kern w:val="0"/>
                <w:u w:val="single"/>
              </w:rPr>
              <w:t>X(</w:t>
            </w:r>
            <w:r w:rsidRPr="009558AB">
              <w:rPr>
                <w:rFonts w:ascii="標楷體" w:eastAsia="標楷體" w:hAnsi="標楷體" w:cs="標楷體" w:hint="eastAsia"/>
                <w:color w:val="FF0000"/>
                <w:kern w:val="0"/>
                <w:u w:val="single"/>
              </w:rPr>
              <w:t>4</w:t>
            </w:r>
            <w:r w:rsidRPr="009558AB">
              <w:rPr>
                <w:rFonts w:ascii="標楷體" w:eastAsia="標楷體" w:hAnsi="標楷體" w:cs="標楷體"/>
                <w:color w:val="FF0000"/>
                <w:kern w:val="0"/>
                <w:u w:val="single"/>
              </w:rPr>
              <w:t>0)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128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上線初期維持20位，後20碼不處理</w:t>
            </w:r>
            <w:proofErr w:type="gramStart"/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固定補</w:t>
            </w:r>
            <w:proofErr w:type="gramEnd"/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空白</w:t>
            </w:r>
          </w:p>
        </w:tc>
      </w:tr>
      <w:tr w:rsidR="00572DEF" w:rsidRPr="009558AB" w:rsidTr="005503A6">
        <w:trPr>
          <w:trHeight w:val="367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vertAlign w:val="superscript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12</w:t>
            </w: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  <w:vertAlign w:val="superscript"/>
              </w:rPr>
              <w:t>＊</w:t>
            </w:r>
            <w:proofErr w:type="gramEnd"/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交易型態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CP-TYPE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X(01)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129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129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572DEF" w:rsidRPr="009558AB" w:rsidTr="005503A6">
        <w:trPr>
          <w:trHeight w:val="367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vertAlign w:val="superscript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13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  <w:vertAlign w:val="superscript"/>
              </w:rPr>
              <w:t>◎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回覆訊息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CP-RCODE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X(01)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130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130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72DEF" w:rsidRPr="009558AB" w:rsidTr="005503A6">
        <w:trPr>
          <w:trHeight w:val="312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14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每筆扣款</w:t>
            </w:r>
            <w:proofErr w:type="gramEnd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限額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CP-LIMITAMT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/>
                <w:color w:val="000000"/>
                <w:kern w:val="0"/>
              </w:rPr>
              <w:t>X</w:t>
            </w: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(08)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131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138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572DEF" w:rsidRPr="009558AB" w:rsidTr="005503A6">
        <w:trPr>
          <w:trHeight w:val="312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Cs/>
                <w:kern w:val="0"/>
              </w:rPr>
            </w:pPr>
            <w:r w:rsidRPr="009558AB">
              <w:rPr>
                <w:rFonts w:ascii="標楷體" w:eastAsia="標楷體" w:hAnsi="標楷體" w:cs="標楷體"/>
                <w:bCs/>
                <w:kern w:val="0"/>
              </w:rPr>
              <w:t>15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proofErr w:type="gramStart"/>
            <w:r w:rsidRPr="009558AB">
              <w:rPr>
                <w:rFonts w:ascii="標楷體" w:eastAsia="標楷體" w:hAnsi="標楷體" w:cs="標楷體" w:hint="eastAsia"/>
                <w:kern w:val="0"/>
              </w:rPr>
              <w:t>委繳帳戶</w:t>
            </w:r>
            <w:proofErr w:type="gramEnd"/>
            <w:r w:rsidRPr="009558AB">
              <w:rPr>
                <w:rFonts w:ascii="標楷體" w:eastAsia="標楷體" w:hAnsi="標楷體" w:cs="標楷體" w:hint="eastAsia"/>
                <w:kern w:val="0"/>
              </w:rPr>
              <w:t>性質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9558AB">
              <w:rPr>
                <w:rFonts w:ascii="標楷體" w:eastAsia="標楷體" w:hAnsi="標楷體" w:cs="標楷體"/>
                <w:kern w:val="0"/>
              </w:rPr>
              <w:t>CP-CNTYPE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Cs/>
                <w:kern w:val="0"/>
              </w:rPr>
            </w:pPr>
            <w:r w:rsidRPr="009558AB">
              <w:rPr>
                <w:rFonts w:ascii="標楷體" w:eastAsia="標楷體" w:hAnsi="標楷體" w:cs="標楷體"/>
                <w:bCs/>
                <w:kern w:val="0"/>
              </w:rPr>
              <w:t>X(01)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139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139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Cs/>
                <w:kern w:val="0"/>
              </w:rPr>
            </w:pPr>
          </w:p>
        </w:tc>
      </w:tr>
      <w:tr w:rsidR="00572DEF" w:rsidRPr="009558AB" w:rsidTr="005503A6">
        <w:trPr>
          <w:trHeight w:val="367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Cs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cs="標楷體" w:hint="eastAsia"/>
                <w:bCs/>
                <w:color w:val="FF0000"/>
                <w:kern w:val="0"/>
                <w:u w:val="single"/>
              </w:rPr>
              <w:t>16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F65AE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FF0000"/>
                <w:kern w:val="0"/>
                <w:u w:val="single"/>
              </w:rPr>
            </w:pPr>
            <w:r w:rsidRPr="005F65AE">
              <w:rPr>
                <w:rFonts w:ascii="標楷體" w:eastAsia="標楷體" w:hAnsi="標楷體" w:cs="標楷體" w:hint="eastAsia"/>
                <w:color w:val="FF0000"/>
                <w:kern w:val="0"/>
                <w:u w:val="single"/>
                <w:lang w:eastAsia="zh-HK"/>
              </w:rPr>
              <w:t>授權扣款終止日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cs="標楷體"/>
                <w:color w:val="FF0000"/>
                <w:kern w:val="0"/>
                <w:u w:val="single"/>
              </w:rPr>
              <w:t>CP-EDATE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cs="標楷體" w:hint="eastAsia"/>
                <w:color w:val="FF0000"/>
                <w:kern w:val="0"/>
                <w:u w:val="single"/>
              </w:rPr>
              <w:t>X</w:t>
            </w:r>
            <w:r w:rsidRPr="009558AB">
              <w:rPr>
                <w:rFonts w:ascii="標楷體" w:eastAsia="標楷體" w:hAnsi="標楷體" w:cs="標楷體"/>
                <w:color w:val="FF0000"/>
                <w:kern w:val="0"/>
                <w:u w:val="single"/>
              </w:rPr>
              <w:t>(08)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140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147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2E2012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FF0000"/>
                <w:kern w:val="0"/>
              </w:rPr>
            </w:pPr>
            <w:r w:rsidRPr="0085070C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上線初期維持</w:t>
            </w:r>
            <w:proofErr w:type="gramStart"/>
            <w:r w:rsidRPr="0085070C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固定補</w:t>
            </w:r>
            <w:proofErr w:type="gramEnd"/>
            <w:r w:rsidRPr="0085070C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空白</w:t>
            </w:r>
          </w:p>
        </w:tc>
      </w:tr>
      <w:tr w:rsidR="00572DEF" w:rsidRPr="009558AB" w:rsidTr="005503A6">
        <w:trPr>
          <w:trHeight w:val="312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Cs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cs="標楷體" w:hint="eastAsia"/>
                <w:bCs/>
                <w:color w:val="FF0000"/>
                <w:kern w:val="0"/>
                <w:u w:val="single"/>
              </w:rPr>
              <w:t>17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cs="標楷體" w:hint="eastAsia"/>
                <w:color w:val="FF0000"/>
                <w:kern w:val="0"/>
                <w:u w:val="single"/>
              </w:rPr>
              <w:t>發動行專用區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C</w:t>
            </w:r>
            <w:r w:rsidRPr="009558AB">
              <w:rPr>
                <w:rFonts w:ascii="標楷體" w:eastAsia="標楷體" w:hAnsi="標楷體"/>
                <w:color w:val="FF0000"/>
                <w:kern w:val="0"/>
                <w:u w:val="single"/>
              </w:rPr>
              <w:t>P-NOTE</w:t>
            </w:r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B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/>
                <w:color w:val="FF0000"/>
                <w:kern w:val="0"/>
                <w:u w:val="single"/>
              </w:rPr>
              <w:t>X(</w:t>
            </w:r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2</w:t>
            </w:r>
            <w:r w:rsidRPr="009558AB">
              <w:rPr>
                <w:rFonts w:ascii="標楷體" w:eastAsia="標楷體" w:hAnsi="標楷體"/>
                <w:color w:val="FF0000"/>
                <w:kern w:val="0"/>
                <w:u w:val="single"/>
              </w:rPr>
              <w:t>0)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148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167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DEF" w:rsidRPr="00B127F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FF0000"/>
                <w:kern w:val="0"/>
                <w:u w:val="single"/>
              </w:rPr>
            </w:pPr>
            <w:r w:rsidRPr="00B127F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上線初期維持</w:t>
            </w:r>
            <w:proofErr w:type="gramStart"/>
            <w:r w:rsidRPr="00B127F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固定補</w:t>
            </w:r>
            <w:proofErr w:type="gramEnd"/>
            <w:r w:rsidRPr="00B127F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空白</w:t>
            </w:r>
          </w:p>
        </w:tc>
      </w:tr>
      <w:tr w:rsidR="00572DEF" w:rsidRPr="009558AB" w:rsidTr="005503A6">
        <w:trPr>
          <w:trHeight w:val="312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Cs/>
                <w:kern w:val="0"/>
              </w:rPr>
            </w:pPr>
            <w:r w:rsidRPr="009558AB">
              <w:rPr>
                <w:rFonts w:ascii="標楷體" w:eastAsia="標楷體" w:hAnsi="標楷體" w:cs="標楷體"/>
                <w:bCs/>
                <w:kern w:val="0"/>
              </w:rPr>
              <w:t>1</w:t>
            </w:r>
            <w:r w:rsidRPr="009558AB">
              <w:rPr>
                <w:rFonts w:ascii="標楷體" w:eastAsia="標楷體" w:hAnsi="標楷體" w:cs="標楷體" w:hint="eastAsia"/>
                <w:bCs/>
                <w:kern w:val="0"/>
              </w:rPr>
              <w:t>8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kern w:val="0"/>
              </w:rPr>
              <w:t>備用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9558AB">
              <w:rPr>
                <w:rFonts w:ascii="標楷體" w:eastAsia="標楷體" w:hAnsi="標楷體" w:cs="標楷體"/>
                <w:kern w:val="0"/>
              </w:rPr>
              <w:t>FILLER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Cs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cs="標楷體"/>
                <w:bCs/>
                <w:color w:val="FF0000"/>
                <w:kern w:val="0"/>
                <w:u w:val="single"/>
              </w:rPr>
              <w:t>X(</w:t>
            </w:r>
            <w:r w:rsidRPr="009558AB">
              <w:rPr>
                <w:rFonts w:ascii="標楷體" w:eastAsia="標楷體" w:hAnsi="標楷體" w:cs="標楷體" w:hint="eastAsia"/>
                <w:bCs/>
                <w:color w:val="FF0000"/>
                <w:kern w:val="0"/>
                <w:u w:val="single"/>
              </w:rPr>
              <w:t>5</w:t>
            </w:r>
            <w:r w:rsidRPr="009558AB">
              <w:rPr>
                <w:rFonts w:ascii="標楷體" w:eastAsia="標楷體" w:hAnsi="標楷體" w:cs="標楷體"/>
                <w:bCs/>
                <w:color w:val="FF0000"/>
                <w:kern w:val="0"/>
                <w:u w:val="single"/>
              </w:rPr>
              <w:t>3)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168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220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</w:p>
        </w:tc>
      </w:tr>
      <w:tr w:rsidR="00572DEF" w:rsidRPr="009558AB" w:rsidTr="005503A6">
        <w:trPr>
          <w:trHeight w:val="737"/>
        </w:trPr>
        <w:tc>
          <w:tcPr>
            <w:tcW w:w="94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lastRenderedPageBreak/>
              <w:t>註</w:t>
            </w:r>
            <w:proofErr w:type="gramEnd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：檔案為</w:t>
            </w: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TEXT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檔，內含</w:t>
            </w: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ASCII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碼，新</w:t>
            </w: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一</w:t>
            </w:r>
            <w:proofErr w:type="gramEnd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行為</w:t>
            </w: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HEX 0D0A</w:t>
            </w:r>
          </w:p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 xml:space="preserve">   </w:t>
            </w: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  <w:vertAlign w:val="superscript"/>
              </w:rPr>
              <w:t>＊</w:t>
            </w:r>
            <w:proofErr w:type="gramEnd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為必要輸入欄位，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  <w:vertAlign w:val="superscript"/>
              </w:rPr>
              <w:t>◎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為回覆必要輸入欄位，各欄位不得使用中文</w:t>
            </w:r>
          </w:p>
        </w:tc>
      </w:tr>
      <w:tr w:rsidR="00572DEF" w:rsidRPr="009558AB" w:rsidTr="001A0657">
        <w:trPr>
          <w:trHeight w:val="312"/>
        </w:trPr>
        <w:tc>
          <w:tcPr>
            <w:tcW w:w="2931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三</w:t>
            </w: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.</w:t>
            </w: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控制尾錄</w:t>
            </w:r>
            <w:proofErr w:type="gramEnd"/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 xml:space="preserve">  :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572DEF" w:rsidRPr="009558AB" w:rsidTr="001A0657">
        <w:trPr>
          <w:trHeight w:val="312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序</w:t>
            </w: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 xml:space="preserve">   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 xml:space="preserve">  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欄</w:t>
            </w: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 xml:space="preserve">  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位</w:t>
            </w: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 xml:space="preserve">  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名</w:t>
            </w: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 xml:space="preserve">  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稱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欄</w:t>
            </w: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位</w:t>
            </w: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代</w:t>
            </w: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性</w:t>
            </w: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 xml:space="preserve">   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質</w:t>
            </w: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欄位起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欄位迄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備</w:t>
            </w: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 xml:space="preserve">         </w:t>
            </w: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註</w:t>
            </w:r>
            <w:proofErr w:type="gramEnd"/>
          </w:p>
        </w:tc>
      </w:tr>
      <w:tr w:rsidR="00572DEF" w:rsidRPr="009558AB" w:rsidTr="005503A6">
        <w:trPr>
          <w:trHeight w:val="312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尾錄別</w:t>
            </w:r>
            <w:proofErr w:type="gramEnd"/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CP-EOF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X(03)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 xml:space="preserve"> 'EOF'</w:t>
            </w:r>
          </w:p>
        </w:tc>
      </w:tr>
      <w:tr w:rsidR="00572DEF" w:rsidRPr="009558AB" w:rsidTr="005503A6">
        <w:trPr>
          <w:trHeight w:val="312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總筆數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CP-TCOUNT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9(08)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11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572DEF" w:rsidRPr="009558AB" w:rsidTr="005503A6">
        <w:trPr>
          <w:trHeight w:val="312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備</w:t>
            </w: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用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/>
                <w:color w:val="000000"/>
                <w:kern w:val="0"/>
              </w:rPr>
              <w:t>FILLER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cs="標楷體"/>
                <w:color w:val="FF0000"/>
                <w:kern w:val="0"/>
                <w:u w:val="single"/>
              </w:rPr>
              <w:t>X(</w:t>
            </w:r>
            <w:r w:rsidRPr="009558AB">
              <w:rPr>
                <w:rFonts w:ascii="標楷體" w:eastAsia="標楷體" w:hAnsi="標楷體" w:cs="標楷體" w:hint="eastAsia"/>
                <w:color w:val="FF0000"/>
                <w:kern w:val="0"/>
                <w:u w:val="single"/>
              </w:rPr>
              <w:t>20</w:t>
            </w:r>
            <w:r w:rsidRPr="009558AB">
              <w:rPr>
                <w:rFonts w:ascii="標楷體" w:eastAsia="標楷體" w:hAnsi="標楷體" w:cs="標楷體"/>
                <w:color w:val="FF0000"/>
                <w:kern w:val="0"/>
                <w:u w:val="single"/>
              </w:rPr>
              <w:t>9)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cs="標楷體" w:hint="eastAsia"/>
                <w:color w:val="000000"/>
                <w:kern w:val="0"/>
              </w:rPr>
              <w:t>220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</w:tbl>
    <w:p w:rsidR="00AE78A9" w:rsidRDefault="00AE78A9" w:rsidP="00572DEF">
      <w:pPr>
        <w:spacing w:line="300" w:lineRule="auto"/>
        <w:ind w:left="722" w:hangingChars="301" w:hanging="722"/>
        <w:jc w:val="both"/>
        <w:rPr>
          <w:rFonts w:ascii="標楷體" w:eastAsia="標楷體" w:hAnsi="標楷體"/>
        </w:rPr>
      </w:pPr>
    </w:p>
    <w:p w:rsidR="00AE78A9" w:rsidRDefault="00AE78A9" w:rsidP="00AE78A9">
      <w:r>
        <w:br w:type="page"/>
      </w:r>
    </w:p>
    <w:p w:rsidR="00572DEF" w:rsidRPr="009558AB" w:rsidRDefault="00572DEF" w:rsidP="00572DEF">
      <w:pPr>
        <w:spacing w:line="300" w:lineRule="auto"/>
        <w:ind w:left="722" w:hangingChars="301" w:hanging="722"/>
        <w:jc w:val="both"/>
        <w:rPr>
          <w:rFonts w:ascii="標楷體" w:eastAsia="標楷體" w:hAnsi="標楷體"/>
        </w:rPr>
      </w:pPr>
    </w:p>
    <w:tbl>
      <w:tblPr>
        <w:tblW w:w="9485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1453"/>
        <w:gridCol w:w="383"/>
        <w:gridCol w:w="958"/>
        <w:gridCol w:w="318"/>
        <w:gridCol w:w="2835"/>
        <w:gridCol w:w="1732"/>
        <w:gridCol w:w="1245"/>
      </w:tblGrid>
      <w:tr w:rsidR="00572DEF" w:rsidRPr="009558AB" w:rsidTr="00572DEF">
        <w:trPr>
          <w:trHeight w:val="408"/>
        </w:trPr>
        <w:tc>
          <w:tcPr>
            <w:tcW w:w="94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  <w:szCs w:val="32"/>
                <w:u w:val="single"/>
              </w:rPr>
            </w:pPr>
            <w:bookmarkStart w:id="15" w:name="RANGE!A1:E46"/>
            <w:r w:rsidRPr="009558AB">
              <w:rPr>
                <w:rFonts w:ascii="標楷體" w:eastAsia="標楷體" w:hAnsi="標楷體"/>
                <w:kern w:val="0"/>
                <w:szCs w:val="20"/>
                <w:u w:val="single"/>
              </w:rPr>
              <w:t>ACH</w:t>
            </w:r>
            <w:r w:rsidRPr="009558AB">
              <w:rPr>
                <w:rFonts w:ascii="標楷體" w:eastAsia="標楷體" w:hAnsi="標楷體" w:hint="eastAsia"/>
                <w:kern w:val="0"/>
                <w:szCs w:val="20"/>
                <w:u w:val="single"/>
              </w:rPr>
              <w:t>代繳授權扣款提出提回檔</w:t>
            </w:r>
            <w:r w:rsidRPr="009558AB">
              <w:rPr>
                <w:rFonts w:ascii="標楷體" w:eastAsia="標楷體" w:hAnsi="標楷體" w:hint="eastAsia"/>
                <w:u w:val="single"/>
              </w:rPr>
              <w:t>(ACHP02/ACHR02)</w:t>
            </w:r>
            <w:r w:rsidRPr="009558AB">
              <w:rPr>
                <w:rFonts w:ascii="標楷體" w:eastAsia="標楷體" w:hAnsi="標楷體" w:hint="eastAsia"/>
                <w:kern w:val="0"/>
                <w:szCs w:val="32"/>
                <w:u w:val="single"/>
              </w:rPr>
              <w:t>欄位說明</w:t>
            </w:r>
            <w:bookmarkEnd w:id="15"/>
          </w:p>
        </w:tc>
      </w:tr>
      <w:tr w:rsidR="00572DEF" w:rsidRPr="009558AB" w:rsidTr="00572DEF">
        <w:trPr>
          <w:trHeight w:val="40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  <w:szCs w:val="32"/>
                <w:u w:val="single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  <w:szCs w:val="32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  <w:szCs w:val="32"/>
                <w:u w:val="single"/>
              </w:rPr>
            </w:pPr>
          </w:p>
        </w:tc>
        <w:tc>
          <w:tcPr>
            <w:tcW w:w="4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  <w:szCs w:val="32"/>
                <w:u w:val="singl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EF" w:rsidRPr="009558AB" w:rsidRDefault="00572DEF" w:rsidP="005503A6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72DEF" w:rsidRPr="009558AB" w:rsidTr="00572DEF">
        <w:trPr>
          <w:trHeight w:val="33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序號</w:t>
            </w:r>
            <w:r w:rsidRPr="009558AB">
              <w:rPr>
                <w:rFonts w:eastAsia="標楷體"/>
                <w:kern w:val="0"/>
              </w:rPr>
              <w:t xml:space="preserve">  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欄</w:t>
            </w:r>
            <w:r w:rsidRPr="009558AB">
              <w:rPr>
                <w:rFonts w:eastAsia="標楷體"/>
                <w:kern w:val="0"/>
              </w:rPr>
              <w:t xml:space="preserve"> 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位</w:t>
            </w:r>
            <w:r w:rsidRPr="009558AB">
              <w:rPr>
                <w:rFonts w:eastAsia="標楷體"/>
                <w:kern w:val="0"/>
              </w:rPr>
              <w:t xml:space="preserve"> 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名</w:t>
            </w:r>
            <w:r w:rsidRPr="009558AB">
              <w:rPr>
                <w:rFonts w:eastAsia="標楷體"/>
                <w:kern w:val="0"/>
              </w:rPr>
              <w:t xml:space="preserve"> 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稱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長</w:t>
            </w:r>
            <w:r w:rsidRPr="009558AB">
              <w:rPr>
                <w:rFonts w:eastAsia="標楷體"/>
                <w:kern w:val="0"/>
              </w:rPr>
              <w:t xml:space="preserve">   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度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說</w:t>
            </w:r>
            <w:r w:rsidRPr="009558AB">
              <w:rPr>
                <w:rFonts w:eastAsia="標楷體"/>
                <w:kern w:val="0"/>
              </w:rPr>
              <w:t xml:space="preserve">                              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明</w:t>
            </w:r>
          </w:p>
        </w:tc>
      </w:tr>
      <w:tr w:rsidR="00572DEF" w:rsidRPr="009558AB" w:rsidTr="00572DEF">
        <w:trPr>
          <w:trHeight w:val="324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6532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提出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ind w:rightChars="124" w:right="298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回覆</w:t>
            </w:r>
          </w:p>
        </w:tc>
      </w:tr>
      <w:tr w:rsidR="00572DEF" w:rsidRPr="009558AB" w:rsidTr="00572DEF">
        <w:trPr>
          <w:trHeight w:val="32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>1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交易序號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六位數字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按本項業務交易順序編訂流水號。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同提出之資料</w:t>
            </w:r>
          </w:p>
        </w:tc>
      </w:tr>
      <w:tr w:rsidR="00572DEF" w:rsidRPr="009558AB" w:rsidTr="00572DEF">
        <w:trPr>
          <w:trHeight w:val="324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>2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交易代號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三位英數字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詳</w:t>
            </w:r>
            <w:r w:rsidRPr="009558AB">
              <w:rPr>
                <w:rFonts w:eastAsia="標楷體"/>
                <w:kern w:val="0"/>
              </w:rPr>
              <w:t>ACH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代收代付代號表。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同提出之資料</w:t>
            </w:r>
          </w:p>
        </w:tc>
      </w:tr>
      <w:tr w:rsidR="00572DEF" w:rsidRPr="009558AB" w:rsidTr="00572DEF">
        <w:trPr>
          <w:trHeight w:val="97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>3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發動者統一編號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十位英數字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83301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發動者之營利事業統一編號或身分證字號，位數</w:t>
            </w:r>
            <w:r w:rsidR="004677BE">
              <w:rPr>
                <w:rFonts w:ascii="標楷體" w:eastAsia="標楷體" w:hAnsi="標楷體" w:cs="新細明體" w:hint="eastAsia"/>
                <w:kern w:val="0"/>
              </w:rPr>
              <w:t>不足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時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左靠右補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空白。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同提出之資料</w:t>
            </w:r>
          </w:p>
        </w:tc>
      </w:tr>
      <w:tr w:rsidR="00572DEF" w:rsidRPr="009558AB" w:rsidTr="00572DEF">
        <w:trPr>
          <w:trHeight w:val="32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>4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提回行代號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七位數字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提回行金融機構代號。</w:t>
            </w:r>
            <w:r w:rsidRPr="009558AB">
              <w:rPr>
                <w:rFonts w:eastAsia="標楷體"/>
                <w:kern w:val="0"/>
              </w:rPr>
              <w:t>(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請參考備註</w:t>
            </w:r>
            <w:r w:rsidRPr="009558AB">
              <w:rPr>
                <w:rFonts w:eastAsia="標楷體"/>
                <w:kern w:val="0"/>
              </w:rPr>
              <w:t>1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說明</w:t>
            </w:r>
            <w:r w:rsidRPr="009558AB">
              <w:rPr>
                <w:rFonts w:eastAsia="標楷體"/>
                <w:kern w:val="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同提出之資料</w:t>
            </w:r>
          </w:p>
        </w:tc>
      </w:tr>
      <w:tr w:rsidR="00572DEF" w:rsidRPr="009558AB" w:rsidTr="00572DEF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>5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委繳戶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帳號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十六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位英數字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Default="00572DE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委託授權扣款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存戶於扣款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行帳號，位數不足時，右靠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左補零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，放置信用卡資料時得有空白。</w:t>
            </w:r>
          </w:p>
          <w:p w:rsidR="004677BE" w:rsidRPr="009558AB" w:rsidRDefault="004677B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上線初期維持14位，前2碼不處理</w:t>
            </w:r>
            <w:proofErr w:type="gramStart"/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固定補零</w:t>
            </w:r>
            <w:proofErr w:type="gramEnd"/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(0)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同提出之資料</w:t>
            </w:r>
          </w:p>
        </w:tc>
      </w:tr>
      <w:tr w:rsidR="00572DEF" w:rsidRPr="009558AB" w:rsidTr="00572DEF">
        <w:trPr>
          <w:trHeight w:val="17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>6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委繳戶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統一編號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十位英數字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委託授權扣款存戶之營利事業統一編號或身分證字號，位數</w:t>
            </w:r>
            <w:r w:rsidR="004677BE">
              <w:rPr>
                <w:rFonts w:ascii="標楷體" w:eastAsia="標楷體" w:hAnsi="標楷體" w:cs="新細明體" w:hint="eastAsia"/>
                <w:kern w:val="0"/>
              </w:rPr>
              <w:t>不足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時</w:t>
            </w:r>
            <w:r w:rsidR="004677BE">
              <w:rPr>
                <w:rFonts w:ascii="標楷體" w:eastAsia="標楷體" w:hAnsi="標楷體" w:cs="新細明體" w:hint="eastAsia"/>
                <w:kern w:val="0"/>
              </w:rPr>
              <w:t>，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左靠右補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空白。個人戶英文字母請大寫。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委繳戶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帳號為公司戶時，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委繳戶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統一編號應為公司營利事業統一編號，不得為公司負責人身分證字號。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同提出之資料</w:t>
            </w:r>
          </w:p>
        </w:tc>
      </w:tr>
      <w:tr w:rsidR="00572DEF" w:rsidRPr="009558AB" w:rsidTr="00572DEF">
        <w:trPr>
          <w:trHeight w:val="29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>7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用戶號碼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二十位文數字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位數</w:t>
            </w:r>
            <w:r w:rsidR="004677BE">
              <w:rPr>
                <w:rFonts w:ascii="標楷體" w:eastAsia="標楷體" w:hAnsi="標楷體" w:cs="新細明體" w:hint="eastAsia"/>
                <w:kern w:val="0"/>
              </w:rPr>
              <w:t>不足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時</w:t>
            </w:r>
            <w:r w:rsidR="004677BE">
              <w:rPr>
                <w:rFonts w:ascii="標楷體" w:eastAsia="標楷體" w:hAnsi="標楷體" w:cs="新細明體" w:hint="eastAsia"/>
                <w:kern w:val="0"/>
              </w:rPr>
              <w:t>，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左靠右補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空白。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br/>
              <w:t>中華電信電話費</w:t>
            </w:r>
            <w:r w:rsidRPr="009558AB">
              <w:rPr>
                <w:rFonts w:eastAsia="標楷體"/>
                <w:kern w:val="0"/>
              </w:rPr>
              <w:t>: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為機構代號</w:t>
            </w:r>
            <w:r w:rsidRPr="009558AB">
              <w:rPr>
                <w:rFonts w:eastAsia="標楷體"/>
                <w:kern w:val="0"/>
              </w:rPr>
              <w:t>4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位</w:t>
            </w:r>
            <w:r w:rsidRPr="009558AB">
              <w:rPr>
                <w:rFonts w:eastAsia="標楷體"/>
                <w:kern w:val="0"/>
              </w:rPr>
              <w:t>(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營運處代號</w:t>
            </w:r>
            <w:r w:rsidRPr="009558AB">
              <w:rPr>
                <w:rFonts w:eastAsia="標楷體"/>
                <w:kern w:val="0"/>
              </w:rPr>
              <w:t>,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左靠右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空白</w:t>
            </w:r>
            <w:r w:rsidRPr="009558AB">
              <w:rPr>
                <w:rFonts w:eastAsia="標楷體"/>
                <w:kern w:val="0"/>
              </w:rPr>
              <w:t>)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加上設備代號</w:t>
            </w:r>
            <w:r w:rsidRPr="009558AB">
              <w:rPr>
                <w:rFonts w:eastAsia="標楷體"/>
                <w:kern w:val="0"/>
              </w:rPr>
              <w:t>12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位</w:t>
            </w:r>
            <w:r w:rsidRPr="009558AB">
              <w:rPr>
                <w:rFonts w:eastAsia="標楷體"/>
                <w:kern w:val="0"/>
              </w:rPr>
              <w:t>(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用戶號碼</w:t>
            </w:r>
            <w:r w:rsidRPr="009558AB">
              <w:rPr>
                <w:rFonts w:eastAsia="標楷體"/>
                <w:kern w:val="0"/>
              </w:rPr>
              <w:t>,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右靠左空白</w:t>
            </w:r>
            <w:r w:rsidRPr="009558AB">
              <w:rPr>
                <w:rFonts w:eastAsia="標楷體"/>
                <w:kern w:val="0"/>
              </w:rPr>
              <w:t>)</w:t>
            </w:r>
            <w:r w:rsidRPr="009558AB">
              <w:rPr>
                <w:rFonts w:eastAsia="標楷體"/>
                <w:kern w:val="0"/>
              </w:rPr>
              <w:br/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電費</w:t>
            </w:r>
            <w:r w:rsidRPr="009558AB">
              <w:rPr>
                <w:rFonts w:eastAsia="標楷體"/>
                <w:kern w:val="0"/>
              </w:rPr>
              <w:t>: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電號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br/>
              <w:t>自來水費市水</w:t>
            </w:r>
            <w:r w:rsidRPr="009558AB">
              <w:rPr>
                <w:rFonts w:eastAsia="標楷體"/>
                <w:kern w:val="0"/>
              </w:rPr>
              <w:t>: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為大區、中區、戶號加上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檢算號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br/>
              <w:t>自來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水費台水</w:t>
            </w:r>
            <w:proofErr w:type="gramEnd"/>
            <w:r w:rsidRPr="009558AB">
              <w:rPr>
                <w:rFonts w:eastAsia="標楷體"/>
                <w:kern w:val="0"/>
              </w:rPr>
              <w:t>: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為站所、用戶編號加上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檢算號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lastRenderedPageBreak/>
              <w:t>其餘交易項目之用戶號碼請參考本所網站公告內容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lastRenderedPageBreak/>
              <w:t>同提出之資料</w:t>
            </w:r>
          </w:p>
        </w:tc>
      </w:tr>
      <w:tr w:rsidR="00572DEF" w:rsidRPr="009558AB" w:rsidTr="00572DEF">
        <w:trPr>
          <w:trHeight w:val="183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lastRenderedPageBreak/>
              <w:t>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新增或取消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一位英數字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>A:</w:t>
            </w:r>
            <w:r w:rsidRPr="009558AB">
              <w:rPr>
                <w:rFonts w:ascii="標楷體" w:eastAsia="標楷體" w:hAnsi="標楷體" w:hint="eastAsia"/>
                <w:kern w:val="0"/>
              </w:rPr>
              <w:t>發動行新增授權扣款</w:t>
            </w:r>
            <w:r w:rsidRPr="009558AB">
              <w:rPr>
                <w:kern w:val="0"/>
              </w:rPr>
              <w:t xml:space="preserve"> D:</w:t>
            </w:r>
            <w:r w:rsidRPr="009558AB">
              <w:rPr>
                <w:rFonts w:ascii="標楷體" w:eastAsia="標楷體" w:hAnsi="標楷體" w:hint="eastAsia"/>
                <w:kern w:val="0"/>
              </w:rPr>
              <w:t>發動行取消授權扣款</w:t>
            </w:r>
            <w:r w:rsidRPr="009558AB">
              <w:rPr>
                <w:kern w:val="0"/>
              </w:rPr>
              <w:t xml:space="preserve">  O:</w:t>
            </w:r>
            <w:r w:rsidRPr="009558AB">
              <w:rPr>
                <w:rFonts w:ascii="標楷體" w:eastAsia="標楷體" w:hAnsi="標楷體" w:hint="eastAsia"/>
                <w:kern w:val="0"/>
              </w:rPr>
              <w:t>發動行新增舊有已</w:t>
            </w:r>
            <w:proofErr w:type="gramStart"/>
            <w:r w:rsidRPr="009558AB">
              <w:rPr>
                <w:rFonts w:ascii="標楷體" w:eastAsia="標楷體" w:hAnsi="標楷體" w:hint="eastAsia"/>
                <w:kern w:val="0"/>
              </w:rPr>
              <w:t>簽約委繳戶</w:t>
            </w:r>
            <w:proofErr w:type="gramEnd"/>
            <w:r w:rsidRPr="009558AB">
              <w:rPr>
                <w:rFonts w:ascii="標楷體" w:eastAsia="標楷體" w:hAnsi="標楷體" w:hint="eastAsia"/>
                <w:kern w:val="0"/>
              </w:rPr>
              <w:t>資料</w:t>
            </w:r>
            <w:r w:rsidRPr="009558AB">
              <w:rPr>
                <w:kern w:val="0"/>
              </w:rPr>
              <w:t xml:space="preserve">                                        H:</w:t>
            </w:r>
            <w:r w:rsidRPr="009558AB">
              <w:rPr>
                <w:rFonts w:ascii="標楷體" w:eastAsia="標楷體" w:hAnsi="標楷體" w:hint="eastAsia"/>
                <w:kern w:val="0"/>
              </w:rPr>
              <w:t>扣款行新增授權扣款</w:t>
            </w:r>
            <w:r w:rsidRPr="009558AB">
              <w:rPr>
                <w:kern w:val="0"/>
              </w:rPr>
              <w:t xml:space="preserve">  E:</w:t>
            </w:r>
            <w:r w:rsidRPr="009558AB">
              <w:rPr>
                <w:rFonts w:ascii="標楷體" w:eastAsia="標楷體" w:hAnsi="標楷體" w:hint="eastAsia"/>
                <w:kern w:val="0"/>
              </w:rPr>
              <w:t>扣款行取消授權扣款</w:t>
            </w:r>
            <w:r w:rsidRPr="009558AB">
              <w:rPr>
                <w:kern w:val="0"/>
              </w:rPr>
              <w:t xml:space="preserve"> </w:t>
            </w:r>
            <w:r w:rsidRPr="009558AB">
              <w:rPr>
                <w:rFonts w:ascii="標楷體" w:eastAsia="標楷體" w:hAnsi="標楷體" w:hint="eastAsia"/>
                <w:kern w:val="0"/>
              </w:rPr>
              <w:t>M:發動行新增或</w:t>
            </w:r>
            <w:proofErr w:type="gramStart"/>
            <w:r w:rsidRPr="009558AB">
              <w:rPr>
                <w:rFonts w:ascii="標楷體" w:eastAsia="標楷體" w:hAnsi="標楷體" w:hint="eastAsia"/>
                <w:kern w:val="0"/>
              </w:rPr>
              <w:t>異動扣款</w:t>
            </w:r>
            <w:proofErr w:type="gramEnd"/>
            <w:r w:rsidRPr="009558AB">
              <w:rPr>
                <w:rFonts w:ascii="標楷體" w:eastAsia="標楷體" w:hAnsi="標楷體" w:hint="eastAsia"/>
                <w:kern w:val="0"/>
              </w:rPr>
              <w:t>限額</w:t>
            </w:r>
            <w:r w:rsidR="008F07F6">
              <w:rPr>
                <w:rFonts w:ascii="標楷體" w:eastAsia="標楷體" w:hAnsi="標楷體" w:hint="eastAsia"/>
                <w:kern w:val="0"/>
              </w:rPr>
              <w:t>及扣款終止日</w:t>
            </w:r>
            <w:r w:rsidRPr="009558AB">
              <w:rPr>
                <w:rFonts w:ascii="標楷體" w:eastAsia="標楷體" w:hAnsi="標楷體" w:hint="eastAsia"/>
                <w:kern w:val="0"/>
              </w:rPr>
              <w:t xml:space="preserve"> (請參考備註3說明)           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同提出之資料</w:t>
            </w:r>
          </w:p>
        </w:tc>
      </w:tr>
      <w:tr w:rsidR="00572DEF" w:rsidRPr="009558AB" w:rsidTr="00572DEF">
        <w:trPr>
          <w:trHeight w:val="7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>9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資料製作日期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八位數字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民國</w:t>
            </w:r>
            <w:r w:rsidRPr="009558AB">
              <w:rPr>
                <w:rFonts w:eastAsia="標楷體"/>
                <w:kern w:val="0"/>
              </w:rPr>
              <w:t>YYYYMMDD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，資料製作日期，可與首錄交易日期不同</w:t>
            </w:r>
            <w:r w:rsidRPr="00B127FB">
              <w:rPr>
                <w:rFonts w:ascii="標楷體" w:eastAsia="標楷體" w:hAnsi="標楷體" w:cs="新細明體" w:hint="eastAsia"/>
                <w:bCs/>
                <w:kern w:val="0"/>
              </w:rPr>
              <w:t>，不可小於交易日期二個月</w:t>
            </w:r>
            <w:r w:rsidRPr="00B127FB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同提出之資料</w:t>
            </w:r>
          </w:p>
        </w:tc>
      </w:tr>
      <w:tr w:rsidR="00572DEF" w:rsidRPr="009558AB" w:rsidTr="00572DEF">
        <w:trPr>
          <w:trHeight w:val="32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>10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提出行代號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七位數字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提出行金融機構代號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同提出之資料</w:t>
            </w:r>
          </w:p>
        </w:tc>
      </w:tr>
      <w:tr w:rsidR="00572DEF" w:rsidRPr="009558AB" w:rsidTr="00572DEF">
        <w:trPr>
          <w:trHeight w:val="648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>11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發動者專用區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四十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位文數字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Default="00572DEF" w:rsidP="005503A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供發動者使用，不得使用中文。</w:t>
            </w:r>
            <w:r w:rsidR="000F3AF2" w:rsidRPr="00E5402B">
              <w:rPr>
                <w:rFonts w:ascii="標楷體" w:eastAsia="標楷體" w:hAnsi="標楷體" w:cs="新細明體" w:hint="eastAsia"/>
                <w:color w:val="FF0000"/>
                <w:kern w:val="0"/>
              </w:rPr>
              <w:t>位數不足時</w:t>
            </w:r>
            <w:r w:rsidR="004677BE">
              <w:rPr>
                <w:rFonts w:ascii="標楷體" w:eastAsia="標楷體" w:hAnsi="標楷體" w:cs="新細明體" w:hint="eastAsia"/>
                <w:color w:val="FF0000"/>
                <w:kern w:val="0"/>
              </w:rPr>
              <w:t>，</w:t>
            </w:r>
            <w:proofErr w:type="gramStart"/>
            <w:r w:rsidR="000F3AF2" w:rsidRPr="00E5402B">
              <w:rPr>
                <w:rFonts w:ascii="標楷體" w:eastAsia="標楷體" w:hAnsi="標楷體" w:cs="新細明體" w:hint="eastAsia"/>
                <w:color w:val="FF0000"/>
                <w:kern w:val="0"/>
              </w:rPr>
              <w:t>左靠右補</w:t>
            </w:r>
            <w:proofErr w:type="gramEnd"/>
            <w:r w:rsidR="000F3AF2" w:rsidRPr="00E5402B">
              <w:rPr>
                <w:rFonts w:ascii="標楷體" w:eastAsia="標楷體" w:hAnsi="標楷體" w:cs="新細明體" w:hint="eastAsia"/>
                <w:color w:val="FF0000"/>
                <w:kern w:val="0"/>
              </w:rPr>
              <w:t>空白。</w:t>
            </w:r>
          </w:p>
          <w:p w:rsidR="004677BE" w:rsidRPr="009558AB" w:rsidRDefault="004677B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上線初期維持20位，後20碼不處理</w:t>
            </w:r>
            <w:proofErr w:type="gramStart"/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固定補</w:t>
            </w:r>
            <w:proofErr w:type="gramEnd"/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空白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同提出之資料</w:t>
            </w:r>
          </w:p>
        </w:tc>
      </w:tr>
      <w:tr w:rsidR="00572DEF" w:rsidRPr="009558AB" w:rsidTr="00572DEF">
        <w:trPr>
          <w:trHeight w:val="32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>12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交易型態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一位英數字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>N</w:t>
            </w:r>
            <w:r w:rsidRPr="009558AB">
              <w:rPr>
                <w:rFonts w:ascii="標楷體" w:eastAsia="標楷體" w:hAnsi="標楷體" w:hint="eastAsia"/>
                <w:kern w:val="0"/>
              </w:rPr>
              <w:t>：提出</w:t>
            </w:r>
            <w:r w:rsidRPr="009558AB">
              <w:rPr>
                <w:kern w:val="0"/>
              </w:rPr>
              <w:t xml:space="preserve">  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>R</w:t>
            </w:r>
            <w:r w:rsidRPr="009558AB">
              <w:rPr>
                <w:rFonts w:ascii="標楷體" w:eastAsia="標楷體" w:hAnsi="標楷體" w:hint="eastAsia"/>
                <w:kern w:val="0"/>
              </w:rPr>
              <w:t>：回覆</w:t>
            </w:r>
          </w:p>
        </w:tc>
      </w:tr>
      <w:tr w:rsidR="00572DEF" w:rsidRPr="009558AB" w:rsidTr="00572DEF">
        <w:trPr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>13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回覆訊息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一位英數字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空白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0：成功新增或取消授權扣款</w:t>
            </w:r>
          </w:p>
        </w:tc>
      </w:tr>
      <w:tr w:rsidR="00572DEF" w:rsidRPr="009558AB" w:rsidTr="00572DEF">
        <w:trPr>
          <w:trHeight w:val="339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1：印鑑不符</w:t>
            </w:r>
          </w:p>
        </w:tc>
      </w:tr>
      <w:tr w:rsidR="00572DEF" w:rsidRPr="009558AB" w:rsidTr="00572DEF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2：無此帳號</w:t>
            </w:r>
          </w:p>
        </w:tc>
      </w:tr>
      <w:tr w:rsidR="00572DEF" w:rsidRPr="009558AB" w:rsidTr="00572DEF">
        <w:trPr>
          <w:trHeight w:val="339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3：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委繳戶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統一編號不符</w:t>
            </w:r>
          </w:p>
        </w:tc>
      </w:tr>
      <w:tr w:rsidR="00572DEF" w:rsidRPr="009558AB" w:rsidTr="00572DEF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4：已核印成功在案</w:t>
            </w:r>
          </w:p>
        </w:tc>
      </w:tr>
      <w:tr w:rsidR="00572DEF" w:rsidRPr="009558AB" w:rsidTr="00572DEF">
        <w:trPr>
          <w:trHeight w:val="339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5：原交易不存在</w:t>
            </w:r>
          </w:p>
        </w:tc>
      </w:tr>
      <w:tr w:rsidR="00572DEF" w:rsidRPr="009558AB" w:rsidTr="00572DEF">
        <w:trPr>
          <w:trHeight w:val="339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6：電子資料與授權書內容不符</w:t>
            </w:r>
          </w:p>
        </w:tc>
      </w:tr>
      <w:tr w:rsidR="00572DEF" w:rsidRPr="009558AB" w:rsidTr="00572DEF">
        <w:trPr>
          <w:trHeight w:val="339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7：帳戶已結清</w:t>
            </w:r>
          </w:p>
        </w:tc>
      </w:tr>
      <w:tr w:rsidR="00572DEF" w:rsidRPr="009558AB" w:rsidTr="00572DEF">
        <w:trPr>
          <w:trHeight w:val="339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8：印鑑不清</w:t>
            </w:r>
          </w:p>
        </w:tc>
      </w:tr>
      <w:tr w:rsidR="00572DEF" w:rsidRPr="009558AB" w:rsidTr="00572DEF">
        <w:trPr>
          <w:trHeight w:val="339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9：其他</w:t>
            </w:r>
          </w:p>
        </w:tc>
      </w:tr>
      <w:tr w:rsidR="00572DEF" w:rsidRPr="009558AB" w:rsidTr="00572DEF">
        <w:trPr>
          <w:trHeight w:val="339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lastRenderedPageBreak/>
              <w:t xml:space="preserve">　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A：未收到授權書</w:t>
            </w:r>
          </w:p>
        </w:tc>
      </w:tr>
      <w:tr w:rsidR="00572DEF" w:rsidRPr="009558AB" w:rsidTr="00572DEF">
        <w:trPr>
          <w:trHeight w:val="339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B：用戶號碼錯誤</w:t>
            </w:r>
          </w:p>
        </w:tc>
      </w:tr>
      <w:tr w:rsidR="00572DEF" w:rsidRPr="009558AB" w:rsidTr="00572DEF">
        <w:trPr>
          <w:trHeight w:val="339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C：靜止戶</w:t>
            </w:r>
          </w:p>
        </w:tc>
      </w:tr>
      <w:tr w:rsidR="00572DEF" w:rsidRPr="009558AB" w:rsidTr="00572DEF">
        <w:trPr>
          <w:trHeight w:val="339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D：未收到聲明書</w:t>
            </w:r>
          </w:p>
        </w:tc>
      </w:tr>
      <w:tr w:rsidR="00572DEF" w:rsidRPr="009558AB" w:rsidTr="00572DEF">
        <w:trPr>
          <w:trHeight w:val="339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E：授權書資料不全</w:t>
            </w:r>
          </w:p>
        </w:tc>
      </w:tr>
      <w:tr w:rsidR="00572DEF" w:rsidRPr="009558AB" w:rsidTr="00572DEF">
        <w:trPr>
          <w:trHeight w:val="339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F：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警示戶</w:t>
            </w:r>
            <w:proofErr w:type="gramEnd"/>
          </w:p>
        </w:tc>
      </w:tr>
      <w:tr w:rsidR="00572DEF" w:rsidRPr="009558AB" w:rsidTr="00572DEF">
        <w:trPr>
          <w:trHeight w:val="324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G：本帳戶不適用授權扣繳</w:t>
            </w:r>
          </w:p>
        </w:tc>
      </w:tr>
      <w:tr w:rsidR="00572DEF" w:rsidRPr="009558AB" w:rsidTr="00572DEF">
        <w:trPr>
          <w:trHeight w:val="324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H：已於他行授權扣款</w:t>
            </w:r>
          </w:p>
        </w:tc>
      </w:tr>
      <w:tr w:rsidR="00572DEF" w:rsidRPr="009558AB" w:rsidTr="00572DEF">
        <w:trPr>
          <w:trHeight w:val="324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I：該用戶已死亡</w:t>
            </w:r>
          </w:p>
        </w:tc>
      </w:tr>
      <w:tr w:rsidR="00572DEF" w:rsidRPr="009558AB" w:rsidTr="00572DEF">
        <w:trPr>
          <w:trHeight w:val="64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  <w:r w:rsidRPr="009558AB">
              <w:rPr>
                <w:kern w:val="0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Z：未交易或匯入失敗資料(請參考備註2說明</w:t>
            </w:r>
            <w:r w:rsidRPr="009558A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</w:t>
            </w:r>
          </w:p>
        </w:tc>
      </w:tr>
      <w:tr w:rsidR="00572DEF" w:rsidRPr="009558AB" w:rsidTr="00572DEF">
        <w:trPr>
          <w:trHeight w:val="18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每筆扣款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限額</w:t>
            </w:r>
            <w:r w:rsidRPr="009558AB"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八位文數字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委繳戶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於授權書填寫之扣款限制金額。只接受數字及空白，全部填</w:t>
            </w:r>
            <w:r w:rsidRPr="009558AB">
              <w:rPr>
                <w:rFonts w:eastAsia="標楷體"/>
                <w:kern w:val="0"/>
              </w:rPr>
              <w:t>0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或全空白，表示無限額。填入數字時，</w:t>
            </w:r>
            <w:r w:rsidR="004677BE" w:rsidRPr="009558AB">
              <w:rPr>
                <w:rFonts w:ascii="標楷體" w:eastAsia="標楷體" w:hAnsi="標楷體" w:cs="新細明體" w:hint="eastAsia"/>
                <w:kern w:val="0"/>
              </w:rPr>
              <w:t>位數</w:t>
            </w:r>
            <w:r w:rsidR="004677BE">
              <w:rPr>
                <w:rFonts w:ascii="標楷體" w:eastAsia="標楷體" w:hAnsi="標楷體" w:cs="新細明體" w:hint="eastAsia"/>
                <w:kern w:val="0"/>
              </w:rPr>
              <w:t>不足</w:t>
            </w:r>
            <w:r w:rsidR="004677BE" w:rsidRPr="009558AB">
              <w:rPr>
                <w:rFonts w:ascii="標楷體" w:eastAsia="標楷體" w:hAnsi="標楷體" w:cs="新細明體" w:hint="eastAsia"/>
                <w:kern w:val="0"/>
              </w:rPr>
              <w:t>時</w:t>
            </w:r>
            <w:r w:rsidR="004677BE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右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靠左補</w:t>
            </w:r>
            <w:proofErr w:type="gramEnd"/>
            <w:r w:rsidRPr="009558AB">
              <w:rPr>
                <w:rFonts w:eastAsia="標楷體"/>
                <w:kern w:val="0"/>
              </w:rPr>
              <w:t>0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。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br/>
              <w:t>[新增或取消]為H或E時，不可填寫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每筆扣款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限額，全部填0或全空白。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同提出之資料</w:t>
            </w:r>
          </w:p>
        </w:tc>
      </w:tr>
      <w:tr w:rsidR="00572DEF" w:rsidRPr="009558AB" w:rsidTr="00572DEF">
        <w:trPr>
          <w:trHeight w:val="4425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18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bCs/>
                <w:color w:val="FF0000"/>
                <w:kern w:val="0"/>
                <w:u w:val="single"/>
              </w:rPr>
            </w:pP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委繳帳戶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性質</w:t>
            </w:r>
            <w:r w:rsidRPr="009558AB">
              <w:rPr>
                <w:rFonts w:ascii="標楷體" w:eastAsia="標楷體" w:hAnsi="標楷體" w:cs="新細明體" w:hint="eastAsia"/>
                <w:bCs/>
                <w:color w:val="FF0000"/>
                <w:kern w:val="0"/>
                <w:u w:val="single"/>
              </w:rPr>
              <w:br w:type="page"/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一位文數字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[新增或取消]為H或E時且交易代號為[582市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水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水費]、[583台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水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水費]、[585瓦斯費]，提出時填寫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br w:type="page"/>
              <w:t xml:space="preserve">  1:銀行帳號(含可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入帳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之虛擬帳號)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br w:type="page"/>
              <w:t xml:space="preserve">  2:信用卡帳號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br w:type="page"/>
              <w:t xml:space="preserve">  3:虛擬帳號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br w:type="page"/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br w:type="page"/>
              <w:t>[新增或取消]為H或E時且交易代號為[584台電電費]，提出時填寫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br w:type="page"/>
              <w:t xml:space="preserve">  1:銀行帳號（發票獎金同意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入帳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br w:type="page"/>
              <w:t xml:space="preserve">  2:信用卡帳號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br w:type="page"/>
              <w:t xml:space="preserve">  3:虛擬帳號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br w:type="page"/>
              <w:t xml:space="preserve">  4:銀行帳號（發票獎金不同意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入帳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br w:type="page"/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交易代號為[584台電電費],[582市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水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水費]、[583台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水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水費]、[585瓦斯費]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br w:type="page"/>
              <w:t>[新增或取消]為H或E時，同提出之資料</w:t>
            </w:r>
          </w:p>
        </w:tc>
      </w:tr>
      <w:tr w:rsidR="00572DEF" w:rsidRPr="009558AB" w:rsidTr="00572DEF">
        <w:trPr>
          <w:trHeight w:val="2592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bCs/>
                <w:color w:val="FF0000"/>
                <w:kern w:val="0"/>
                <w:u w:val="single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[新增或取消]為</w:t>
            </w:r>
            <w:r w:rsidRPr="009558AB">
              <w:rPr>
                <w:rFonts w:eastAsia="標楷體"/>
                <w:kern w:val="0"/>
              </w:rPr>
              <w:t>O(O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:發動行新增舊有已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簽約委繳戶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資料)時且交易代號為[585瓦斯費]，提出時固定為空白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交易代號為[585瓦斯費],[新增或取消]為</w:t>
            </w:r>
            <w:r w:rsidRPr="009558AB">
              <w:rPr>
                <w:rFonts w:eastAsia="標楷體"/>
                <w:kern w:val="0"/>
              </w:rPr>
              <w:t>O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時，且回覆訊息為成功時，回覆時填寫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br/>
              <w:t xml:space="preserve">  1:銀行帳號(含可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入帳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之虛擬帳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br/>
              <w:t xml:space="preserve">    號)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lastRenderedPageBreak/>
              <w:t xml:space="preserve">  2:信用卡帳號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br/>
              <w:t xml:space="preserve">  3:虛擬帳號</w:t>
            </w:r>
          </w:p>
        </w:tc>
      </w:tr>
      <w:tr w:rsidR="00572DEF" w:rsidRPr="009558AB" w:rsidTr="00572DEF">
        <w:trPr>
          <w:trHeight w:val="648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bCs/>
                <w:color w:val="FF0000"/>
                <w:kern w:val="0"/>
                <w:u w:val="single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bCs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其他交易代號皆為空白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其他交易代號皆為空白</w:t>
            </w:r>
          </w:p>
        </w:tc>
      </w:tr>
      <w:tr w:rsidR="00572DEF" w:rsidRPr="009558AB" w:rsidTr="001A0657">
        <w:trPr>
          <w:trHeight w:val="89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F65AE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F65AE">
              <w:rPr>
                <w:rFonts w:ascii="標楷體" w:eastAsia="標楷體" w:hAnsi="標楷體" w:cs="新細明體" w:hint="eastAsia"/>
                <w:kern w:val="0"/>
              </w:rPr>
              <w:t>授權扣款終止日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八位文數字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DEF" w:rsidRPr="001B64E8" w:rsidRDefault="00572DEF" w:rsidP="005503A6">
            <w:pPr>
              <w:widowControl/>
              <w:rPr>
                <w:rFonts w:ascii="標楷體" w:eastAsia="標楷體" w:hAnsi="標楷體"/>
                <w:color w:val="FF0000"/>
                <w:kern w:val="0"/>
                <w:u w:val="single"/>
              </w:rPr>
            </w:pPr>
            <w:r w:rsidRPr="001B64E8">
              <w:rPr>
                <w:rFonts w:ascii="標楷體" w:eastAsia="標楷體" w:hAnsi="標楷體" w:hint="eastAsia"/>
                <w:color w:val="FF0000"/>
                <w:kern w:val="0"/>
              </w:rPr>
              <w:t>可空白</w:t>
            </w:r>
            <w:r w:rsidR="001B64E8" w:rsidRPr="001B64E8">
              <w:rPr>
                <w:rFonts w:ascii="標楷體" w:eastAsia="標楷體" w:hAnsi="標楷體" w:hint="eastAsia"/>
                <w:color w:val="FF0000"/>
                <w:kern w:val="0"/>
              </w:rPr>
              <w:t>，空白時表示無授權扣款終止日，若填入時，</w:t>
            </w:r>
            <w:r w:rsidRPr="001B64E8">
              <w:rPr>
                <w:rFonts w:ascii="標楷體" w:eastAsia="標楷體" w:hAnsi="標楷體" w:hint="eastAsia"/>
                <w:color w:val="FF0000"/>
                <w:kern w:val="0"/>
              </w:rPr>
              <w:t>格式為民國年YYYYMMDD</w:t>
            </w:r>
          </w:p>
          <w:p w:rsidR="0001091D" w:rsidRPr="009558AB" w:rsidRDefault="0001091D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070C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上線初期維持</w:t>
            </w:r>
            <w:proofErr w:type="gramStart"/>
            <w:r w:rsidRPr="0085070C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固定補</w:t>
            </w:r>
            <w:proofErr w:type="gramEnd"/>
            <w:r w:rsidRPr="0085070C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空白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DEF" w:rsidRPr="009558AB" w:rsidRDefault="002E2012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同提出之資料</w:t>
            </w:r>
          </w:p>
        </w:tc>
      </w:tr>
      <w:tr w:rsidR="002E2012" w:rsidRPr="009558AB" w:rsidTr="002E2012">
        <w:trPr>
          <w:trHeight w:val="89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012" w:rsidRPr="009558AB" w:rsidRDefault="002E2012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012" w:rsidRDefault="002E2012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發動行專用區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012" w:rsidRPr="009558AB" w:rsidRDefault="002E2012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二十位文數字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91D" w:rsidRPr="001B64E8" w:rsidRDefault="002E2012" w:rsidP="0065323E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u w:val="single"/>
              </w:rPr>
            </w:pPr>
            <w:r w:rsidRPr="001B64E8">
              <w:rPr>
                <w:rFonts w:ascii="標楷體" w:eastAsia="標楷體" w:hAnsi="標楷體" w:cs="新細明體" w:hint="eastAsia"/>
                <w:color w:val="FF0000"/>
                <w:kern w:val="0"/>
              </w:rPr>
              <w:t>位數不足時</w:t>
            </w:r>
            <w:proofErr w:type="gramStart"/>
            <w:r w:rsidRPr="001B64E8">
              <w:rPr>
                <w:rFonts w:ascii="標楷體" w:eastAsia="標楷體" w:hAnsi="標楷體" w:cs="新細明體" w:hint="eastAsia"/>
                <w:color w:val="FF0000"/>
                <w:kern w:val="0"/>
              </w:rPr>
              <w:t>左靠右補</w:t>
            </w:r>
            <w:proofErr w:type="gramEnd"/>
            <w:r w:rsidRPr="001B64E8">
              <w:rPr>
                <w:rFonts w:ascii="標楷體" w:eastAsia="標楷體" w:hAnsi="標楷體" w:cs="新細明體" w:hint="eastAsia"/>
                <w:color w:val="FF0000"/>
                <w:kern w:val="0"/>
              </w:rPr>
              <w:t>空白</w:t>
            </w:r>
            <w:r w:rsidR="001B64E8" w:rsidRPr="001B64E8">
              <w:rPr>
                <w:rFonts w:ascii="標楷體" w:eastAsia="標楷體" w:hAnsi="標楷體" w:cs="新細明體" w:hint="eastAsia"/>
                <w:color w:val="FF0000"/>
                <w:kern w:val="0"/>
              </w:rPr>
              <w:t>，</w:t>
            </w:r>
            <w:r w:rsidR="001B64E8" w:rsidRPr="001B64E8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若發動行不需使用，可空白。</w:t>
            </w:r>
          </w:p>
          <w:p w:rsidR="002E2012" w:rsidRDefault="0001091D" w:rsidP="006532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070C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上線初期維持</w:t>
            </w:r>
            <w:proofErr w:type="gramStart"/>
            <w:r w:rsidRPr="0085070C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固定補</w:t>
            </w:r>
            <w:proofErr w:type="gramEnd"/>
            <w:r w:rsidRPr="0085070C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空白</w:t>
            </w:r>
            <w:r w:rsidR="002E2012" w:rsidRPr="00E5402B">
              <w:rPr>
                <w:rFonts w:ascii="標楷體" w:eastAsia="標楷體" w:hAnsi="標楷體" w:cs="新細明體" w:hint="eastAsia"/>
                <w:color w:val="FF0000"/>
                <w:kern w:val="0"/>
              </w:rPr>
              <w:t>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012" w:rsidRPr="009558AB" w:rsidRDefault="002E2012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同提出之資料</w:t>
            </w:r>
          </w:p>
        </w:tc>
      </w:tr>
      <w:tr w:rsidR="002E2012" w:rsidRPr="009558AB" w:rsidTr="00572DEF">
        <w:trPr>
          <w:trHeight w:val="8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012" w:rsidRPr="009558AB" w:rsidRDefault="002E2012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012" w:rsidRPr="009558AB" w:rsidRDefault="002E2012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備用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012" w:rsidRPr="009558AB" w:rsidRDefault="002E2012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C6B5E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五十三</w:t>
            </w:r>
            <w:r>
              <w:rPr>
                <w:rFonts w:ascii="標楷體" w:eastAsia="標楷體" w:hAnsi="標楷體" w:cs="新細明體" w:hint="eastAsia"/>
                <w:kern w:val="0"/>
              </w:rPr>
              <w:t>位文數字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012" w:rsidRPr="009558AB" w:rsidRDefault="002E2012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空白</w:t>
            </w:r>
          </w:p>
        </w:tc>
      </w:tr>
      <w:tr w:rsidR="002E2012" w:rsidRPr="009558AB" w:rsidTr="00572DEF">
        <w:trPr>
          <w:trHeight w:val="687"/>
        </w:trPr>
        <w:tc>
          <w:tcPr>
            <w:tcW w:w="94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012" w:rsidRPr="009558AB" w:rsidRDefault="002E2012" w:rsidP="00AB31A3">
            <w:pPr>
              <w:widowControl/>
              <w:ind w:left="895" w:hangingChars="373" w:hanging="895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備註</w:t>
            </w:r>
            <w:r w:rsidRPr="009558AB">
              <w:rPr>
                <w:rFonts w:eastAsia="標楷體"/>
                <w:kern w:val="0"/>
              </w:rPr>
              <w:t>1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：農漁會金融單位代號應使用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財政部賦編七碼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金融代號，且只能使用信用部之代號；銀行或信合社不論總行或分行均可使用總行及營業部代號。</w:t>
            </w:r>
          </w:p>
        </w:tc>
      </w:tr>
      <w:tr w:rsidR="002E2012" w:rsidRPr="009558AB" w:rsidTr="00572DEF">
        <w:trPr>
          <w:trHeight w:val="324"/>
        </w:trPr>
        <w:tc>
          <w:tcPr>
            <w:tcW w:w="94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012" w:rsidRPr="009558AB" w:rsidRDefault="002E2012" w:rsidP="00AB31A3">
            <w:pPr>
              <w:widowControl/>
              <w:ind w:left="895" w:hangingChars="373" w:hanging="895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備註2：於票交所應用軟體程式將未交易或匯入失敗資料以ACHR02格式匯出時，回覆訊息為Z，此回覆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訊息為票交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 xml:space="preserve">所專用。                        </w:t>
            </w:r>
          </w:p>
        </w:tc>
      </w:tr>
      <w:tr w:rsidR="002E2012" w:rsidRPr="009558AB" w:rsidTr="00572DEF">
        <w:trPr>
          <w:trHeight w:val="324"/>
        </w:trPr>
        <w:tc>
          <w:tcPr>
            <w:tcW w:w="94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012" w:rsidRPr="00967D7C" w:rsidRDefault="002E2012" w:rsidP="00AB31A3">
            <w:pPr>
              <w:widowControl/>
              <w:ind w:left="895" w:hangingChars="373" w:hanging="895"/>
              <w:rPr>
                <w:rFonts w:ascii="標楷體" w:eastAsia="標楷體" w:hAnsi="標楷體" w:cs="新細明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備註</w:t>
            </w:r>
            <w:r w:rsidRPr="009558AB">
              <w:rPr>
                <w:rFonts w:eastAsia="標楷體"/>
                <w:kern w:val="0"/>
              </w:rPr>
              <w:t>3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967D7C" w:rsidRPr="00967D7C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欄位［新增或取消］填寫</w:t>
            </w:r>
            <w:r w:rsidR="00967D7C" w:rsidRPr="00967D7C">
              <w:rPr>
                <w:rFonts w:ascii="標楷體" w:eastAsia="標楷體" w:hAnsi="標楷體" w:cs="新細明體"/>
                <w:color w:val="FF0000"/>
                <w:kern w:val="0"/>
                <w:u w:val="single"/>
              </w:rPr>
              <w:t>M</w:t>
            </w:r>
            <w:proofErr w:type="gramStart"/>
            <w:r w:rsidR="00967D7C" w:rsidRPr="00967D7C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可異動扣</w:t>
            </w:r>
            <w:proofErr w:type="gramEnd"/>
            <w:r w:rsidR="00967D7C" w:rsidRPr="00967D7C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款限額或扣款終止日。</w:t>
            </w:r>
          </w:p>
          <w:p w:rsidR="00967D7C" w:rsidRPr="00967D7C" w:rsidRDefault="00967D7C" w:rsidP="00967D7C">
            <w:pPr>
              <w:widowControl/>
              <w:ind w:leftChars="399" w:left="1330" w:hangingChars="155" w:hanging="372"/>
              <w:rPr>
                <w:rFonts w:ascii="標楷體" w:eastAsia="標楷體" w:hAnsi="標楷體" w:cs="新細明體"/>
                <w:color w:val="FF0000"/>
                <w:kern w:val="0"/>
                <w:u w:val="single"/>
              </w:rPr>
            </w:pPr>
            <w:r w:rsidRPr="00967D7C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(1)若原授權之</w:t>
            </w:r>
            <w:proofErr w:type="gramStart"/>
            <w:r w:rsidRPr="00967D7C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每筆扣款</w:t>
            </w:r>
            <w:proofErr w:type="gramEnd"/>
            <w:r w:rsidRPr="00967D7C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限額欲取消時，「</w:t>
            </w:r>
            <w:proofErr w:type="gramStart"/>
            <w:r w:rsidRPr="00967D7C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每筆扣款</w:t>
            </w:r>
            <w:proofErr w:type="gramEnd"/>
            <w:r w:rsidRPr="00967D7C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限額」欄位全部填0或全空白。</w:t>
            </w:r>
            <w:proofErr w:type="gramStart"/>
            <w:r w:rsidRPr="00967D7C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若異動</w:t>
            </w:r>
            <w:proofErr w:type="gramEnd"/>
            <w:r w:rsidRPr="00967D7C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與原資料不同，依格式要求填入新值即可。</w:t>
            </w:r>
          </w:p>
          <w:p w:rsidR="00967D7C" w:rsidRPr="00967D7C" w:rsidRDefault="00967D7C" w:rsidP="00967D7C">
            <w:pPr>
              <w:widowControl/>
              <w:ind w:leftChars="399" w:left="1330" w:hangingChars="155" w:hanging="372"/>
              <w:rPr>
                <w:rFonts w:ascii="標楷體" w:eastAsia="標楷體" w:hAnsi="標楷體" w:cs="新細明體"/>
                <w:color w:val="FF0000"/>
                <w:kern w:val="0"/>
                <w:u w:val="single"/>
              </w:rPr>
            </w:pPr>
            <w:r w:rsidRPr="00967D7C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(2)若原授權之授權扣款</w:t>
            </w:r>
            <w:proofErr w:type="gramStart"/>
            <w:r w:rsidRPr="00967D7C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終止日欲取消</w:t>
            </w:r>
            <w:proofErr w:type="gramEnd"/>
            <w:r w:rsidRPr="00967D7C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時，「授權扣款終止日」欄位全部填空白。</w:t>
            </w:r>
            <w:proofErr w:type="gramStart"/>
            <w:r w:rsidRPr="00967D7C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若異動</w:t>
            </w:r>
            <w:proofErr w:type="gramEnd"/>
            <w:r w:rsidRPr="00967D7C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與原資料不同，依格式要求填入新值即可。</w:t>
            </w:r>
          </w:p>
          <w:p w:rsidR="00967D7C" w:rsidRPr="00967D7C" w:rsidRDefault="00967D7C" w:rsidP="00967D7C">
            <w:pPr>
              <w:widowControl/>
              <w:ind w:leftChars="399" w:left="1330" w:hangingChars="155" w:hanging="372"/>
              <w:rPr>
                <w:rFonts w:ascii="標楷體" w:eastAsia="標楷體" w:hAnsi="標楷體" w:cs="新細明體"/>
                <w:color w:val="FF0000"/>
                <w:kern w:val="0"/>
                <w:u w:val="single"/>
              </w:rPr>
            </w:pPr>
            <w:r w:rsidRPr="00967D7C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(3)若</w:t>
            </w:r>
            <w:proofErr w:type="gramStart"/>
            <w:r w:rsidRPr="00967D7C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只異動扣</w:t>
            </w:r>
            <w:proofErr w:type="gramEnd"/>
            <w:r w:rsidRPr="00967D7C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款限額或扣款終止日其中一項，無異動欄位填入方式有兩種作法，一為填入原值，二為依欄位長度填滿大寫X表示無異動。請注意填入</w:t>
            </w:r>
            <w:proofErr w:type="gramStart"/>
            <w:r w:rsidRPr="00967D7C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全部零或全部</w:t>
            </w:r>
            <w:proofErr w:type="gramEnd"/>
            <w:r w:rsidRPr="00967D7C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空白，是無限制而非無異動，請小心填寫。</w:t>
            </w:r>
          </w:p>
          <w:p w:rsidR="00967D7C" w:rsidRPr="009558AB" w:rsidRDefault="00967D7C" w:rsidP="00967D7C">
            <w:pPr>
              <w:widowControl/>
              <w:ind w:leftChars="399" w:left="1330" w:hangingChars="155" w:hanging="372"/>
              <w:rPr>
                <w:rFonts w:ascii="標楷體" w:eastAsia="標楷體" w:hAnsi="標楷體" w:cs="新細明體"/>
                <w:kern w:val="0"/>
              </w:rPr>
            </w:pPr>
            <w:r w:rsidRPr="00967D7C">
              <w:rPr>
                <w:rFonts w:ascii="標楷體" w:eastAsia="標楷體" w:hAnsi="標楷體" w:cs="新細明體"/>
                <w:color w:val="FF0000"/>
                <w:kern w:val="0"/>
                <w:u w:val="single"/>
              </w:rPr>
              <w:t>(4)</w:t>
            </w:r>
            <w:r w:rsidRPr="00967D7C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異動時，須以［發動者統一編號、交易代號、委繳戶帳號、委繳戶統一編號、用戶號碼］等五欄位比對原申請資料並更新。</w:t>
            </w:r>
          </w:p>
        </w:tc>
      </w:tr>
      <w:tr w:rsidR="002E2012" w:rsidRPr="009558AB" w:rsidTr="00572DEF">
        <w:trPr>
          <w:trHeight w:val="444"/>
        </w:trPr>
        <w:tc>
          <w:tcPr>
            <w:tcW w:w="94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012" w:rsidRPr="009558AB" w:rsidRDefault="002E2012" w:rsidP="00AB31A3">
            <w:pPr>
              <w:widowControl/>
              <w:ind w:left="895" w:hangingChars="373" w:hanging="895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備註</w:t>
            </w:r>
            <w:r w:rsidRPr="009558AB">
              <w:rPr>
                <w:rFonts w:eastAsia="標楷體"/>
                <w:kern w:val="0"/>
              </w:rPr>
              <w:t>4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：所有欄位不得使用中文，</w:t>
            </w:r>
            <w:r w:rsidRPr="009558AB">
              <w:rPr>
                <w:rFonts w:eastAsia="標楷體"/>
                <w:kern w:val="0"/>
              </w:rPr>
              <w:t xml:space="preserve">  " 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及</w:t>
            </w:r>
            <w:r w:rsidRPr="009558AB">
              <w:rPr>
                <w:rFonts w:eastAsia="標楷體"/>
                <w:kern w:val="0"/>
              </w:rPr>
              <w:t xml:space="preserve"> | 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及</w:t>
            </w:r>
            <w:r w:rsidRPr="009558AB"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0X</w:t>
            </w:r>
            <w:proofErr w:type="gramStart"/>
            <w:r>
              <w:rPr>
                <w:rFonts w:eastAsia="標楷體"/>
                <w:kern w:val="0"/>
              </w:rPr>
              <w:t>’</w:t>
            </w:r>
            <w:proofErr w:type="gramEnd"/>
            <w:r>
              <w:rPr>
                <w:rFonts w:eastAsia="標楷體" w:hint="eastAsia"/>
                <w:kern w:val="0"/>
              </w:rPr>
              <w:t>00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  <w:tr w:rsidR="002E2012" w:rsidRPr="009558AB" w:rsidTr="00572DEF">
        <w:trPr>
          <w:trHeight w:val="312"/>
        </w:trPr>
        <w:tc>
          <w:tcPr>
            <w:tcW w:w="94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012" w:rsidRPr="009558AB" w:rsidRDefault="002E2012" w:rsidP="005503A6">
            <w:pPr>
              <w:widowControl/>
              <w:jc w:val="center"/>
              <w:rPr>
                <w:rFonts w:ascii="標楷體" w:eastAsia="標楷體" w:hAnsi="標楷體" w:cs="新細明體"/>
                <w:color w:val="0066CC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color w:val="0066CC"/>
                <w:kern w:val="0"/>
              </w:rPr>
              <w:t>台灣票據交換所　版權所有</w:t>
            </w:r>
            <w:r w:rsidRPr="009558AB">
              <w:rPr>
                <w:rFonts w:eastAsia="標楷體"/>
                <w:color w:val="0066CC"/>
                <w:kern w:val="0"/>
              </w:rPr>
              <w:t xml:space="preserve"> 20</w:t>
            </w:r>
            <w:r>
              <w:rPr>
                <w:rFonts w:eastAsia="標楷體" w:hint="eastAsia"/>
                <w:color w:val="0066CC"/>
                <w:kern w:val="0"/>
              </w:rPr>
              <w:t>18</w:t>
            </w:r>
            <w:r w:rsidRPr="009558AB">
              <w:rPr>
                <w:rFonts w:eastAsia="標楷體"/>
                <w:color w:val="0066CC"/>
                <w:kern w:val="0"/>
              </w:rPr>
              <w:t xml:space="preserve"> Taiwan Clearing House . All Rights Reserved. </w:t>
            </w:r>
          </w:p>
        </w:tc>
      </w:tr>
      <w:tr w:rsidR="002E2012" w:rsidRPr="009558AB" w:rsidTr="00572DEF">
        <w:trPr>
          <w:trHeight w:val="312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012" w:rsidRPr="009558AB" w:rsidRDefault="002E2012" w:rsidP="005503A6">
            <w:pPr>
              <w:widowControl/>
              <w:rPr>
                <w:kern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012" w:rsidRPr="009558AB" w:rsidRDefault="002E2012" w:rsidP="005503A6">
            <w:pPr>
              <w:widowControl/>
              <w:rPr>
                <w:kern w:val="0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012" w:rsidRPr="009558AB" w:rsidRDefault="002E2012" w:rsidP="005503A6">
            <w:pPr>
              <w:widowControl/>
              <w:rPr>
                <w:kern w:val="0"/>
              </w:rPr>
            </w:pPr>
          </w:p>
        </w:tc>
        <w:tc>
          <w:tcPr>
            <w:tcW w:w="4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012" w:rsidRPr="009558AB" w:rsidRDefault="002E2012" w:rsidP="005503A6">
            <w:pPr>
              <w:widowControl/>
              <w:rPr>
                <w:kern w:val="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012" w:rsidRPr="009558AB" w:rsidRDefault="002E2012" w:rsidP="005503A6">
            <w:pPr>
              <w:widowControl/>
              <w:rPr>
                <w:kern w:val="0"/>
              </w:rPr>
            </w:pPr>
          </w:p>
        </w:tc>
      </w:tr>
    </w:tbl>
    <w:p w:rsidR="003139BE" w:rsidRDefault="003139BE" w:rsidP="00067FE3">
      <w:pPr>
        <w:pStyle w:val="3"/>
      </w:pPr>
      <w:bookmarkStart w:id="16" w:name="_Toc492654829"/>
      <w:bookmarkStart w:id="17" w:name="_Toc520988560"/>
      <w:r>
        <w:rPr>
          <w:rFonts w:hint="eastAsia"/>
        </w:rPr>
        <w:lastRenderedPageBreak/>
        <w:t>ACHP04</w:t>
      </w:r>
      <w:r w:rsidR="00572DEF">
        <w:t xml:space="preserve"> </w:t>
      </w:r>
      <w:r w:rsidR="00572DEF">
        <w:rPr>
          <w:rFonts w:hint="eastAsia"/>
        </w:rPr>
        <w:t>/</w:t>
      </w:r>
      <w:r w:rsidR="00572DEF">
        <w:t xml:space="preserve"> </w:t>
      </w:r>
      <w:r>
        <w:rPr>
          <w:rFonts w:hint="eastAsia"/>
        </w:rPr>
        <w:t>ACHR04</w:t>
      </w:r>
      <w:bookmarkEnd w:id="16"/>
      <w:bookmarkEnd w:id="17"/>
    </w:p>
    <w:p w:rsidR="00572DEF" w:rsidRPr="009558AB" w:rsidRDefault="00572DEF" w:rsidP="00572DEF">
      <w:pPr>
        <w:spacing w:line="300" w:lineRule="auto"/>
        <w:ind w:left="722" w:hangingChars="301" w:hanging="722"/>
        <w:jc w:val="center"/>
        <w:rPr>
          <w:rFonts w:ascii="標楷體" w:eastAsia="標楷體" w:hAnsi="標楷體"/>
          <w:kern w:val="0"/>
          <w:szCs w:val="20"/>
        </w:rPr>
      </w:pPr>
      <w:r w:rsidRPr="009558AB">
        <w:rPr>
          <w:rFonts w:ascii="標楷體" w:eastAsia="標楷體" w:hAnsi="標楷體" w:hint="eastAsia"/>
          <w:kern w:val="0"/>
          <w:szCs w:val="20"/>
        </w:rPr>
        <w:t>外幣代繳授權扣款提出提回檔(</w:t>
      </w:r>
      <w:r w:rsidRPr="009558AB">
        <w:rPr>
          <w:rFonts w:ascii="標楷體" w:eastAsia="標楷體" w:hAnsi="標楷體" w:hint="eastAsia"/>
        </w:rPr>
        <w:t>ACHP04/ACHR04</w:t>
      </w:r>
      <w:r w:rsidRPr="009558AB">
        <w:rPr>
          <w:rFonts w:ascii="標楷體" w:eastAsia="標楷體" w:hAnsi="標楷體" w:hint="eastAsia"/>
          <w:kern w:val="0"/>
          <w:szCs w:val="20"/>
        </w:rPr>
        <w:t>)檔案規格</w:t>
      </w:r>
    </w:p>
    <w:tbl>
      <w:tblPr>
        <w:tblW w:w="933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0"/>
        <w:gridCol w:w="1930"/>
        <w:gridCol w:w="1376"/>
        <w:gridCol w:w="892"/>
        <w:gridCol w:w="851"/>
        <w:gridCol w:w="850"/>
        <w:gridCol w:w="371"/>
        <w:gridCol w:w="2140"/>
      </w:tblGrid>
      <w:tr w:rsidR="006944A2" w:rsidRPr="009558AB" w:rsidTr="00094BAC">
        <w:trPr>
          <w:trHeight w:val="34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A2" w:rsidRPr="009558AB" w:rsidRDefault="006944A2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.控制首錄  :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A2" w:rsidRPr="009558AB" w:rsidRDefault="006944A2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A2" w:rsidRPr="009558AB" w:rsidRDefault="006944A2" w:rsidP="005503A6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4A2" w:rsidRPr="009558AB" w:rsidRDefault="006944A2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A2" w:rsidRPr="009558AB" w:rsidRDefault="006944A2" w:rsidP="00473A77">
            <w:pPr>
              <w:widowControl/>
              <w:rPr>
                <w:rFonts w:ascii="華康中楷體" w:eastAsia="華康中楷體" w:hAnsi="新細明體" w:cs="新細明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  <w:r w:rsidRPr="00A31C2C">
              <w:rPr>
                <w:rFonts w:ascii="標楷體" w:eastAsia="標楷體" w:hAnsi="標楷體" w:hint="eastAsia"/>
                <w:color w:val="000000"/>
                <w:kern w:val="0"/>
              </w:rPr>
              <w:t>修訂日期: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107</w:t>
            </w:r>
            <w:r w:rsidRPr="00A31C2C">
              <w:rPr>
                <w:rFonts w:ascii="標楷體" w:eastAsia="標楷體" w:hAnsi="標楷體" w:hint="eastAsia"/>
                <w:color w:val="000000"/>
                <w:kern w:val="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0</w:t>
            </w:r>
            <w:r w:rsidR="00473A77">
              <w:rPr>
                <w:rFonts w:ascii="標楷體" w:eastAsia="標楷體" w:hAnsi="標楷體" w:hint="eastAsia"/>
                <w:color w:val="000000"/>
                <w:kern w:val="0"/>
              </w:rPr>
              <w:t>8</w:t>
            </w:r>
            <w:r w:rsidRPr="00A31C2C">
              <w:rPr>
                <w:rFonts w:ascii="標楷體" w:eastAsia="標楷體" w:hAnsi="標楷體" w:hint="eastAsia"/>
                <w:color w:val="000000"/>
                <w:kern w:val="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01</w:t>
            </w:r>
          </w:p>
        </w:tc>
      </w:tr>
      <w:tr w:rsidR="00572DEF" w:rsidRPr="009558AB" w:rsidTr="005503A6">
        <w:trPr>
          <w:trHeight w:val="32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 xml:space="preserve">序   號  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欄  位  名  稱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欄 位 代 號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ind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性質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欄位起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欄位迄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 xml:space="preserve">備         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註</w:t>
            </w:r>
            <w:proofErr w:type="gramEnd"/>
          </w:p>
        </w:tc>
      </w:tr>
      <w:tr w:rsidR="00572DEF" w:rsidRPr="009558AB" w:rsidTr="005503A6">
        <w:trPr>
          <w:trHeight w:val="32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首錄別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CP-BOF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X(03)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2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'BOF'</w:t>
            </w:r>
          </w:p>
        </w:tc>
      </w:tr>
      <w:tr w:rsidR="00572DEF" w:rsidRPr="009558AB" w:rsidTr="005503A6">
        <w:trPr>
          <w:trHeight w:val="75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資料代號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CP-CDATA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X(06)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2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提出檔:ACHP04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br/>
              <w:t>提回檔:ACHR04</w:t>
            </w:r>
          </w:p>
        </w:tc>
      </w:tr>
      <w:tr w:rsidR="00572DEF" w:rsidRPr="009558AB" w:rsidTr="005503A6">
        <w:trPr>
          <w:trHeight w:val="7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交易日期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CP-TDATE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9(08)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2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西元YYYYMMDD，資料提出日</w:t>
            </w:r>
          </w:p>
        </w:tc>
      </w:tr>
      <w:tr w:rsidR="00572DEF" w:rsidRPr="009558AB" w:rsidTr="005503A6">
        <w:trPr>
          <w:trHeight w:val="32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發送/接收單位代號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CP-SORG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9(07)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24</w:t>
            </w:r>
          </w:p>
        </w:tc>
        <w:tc>
          <w:tcPr>
            <w:tcW w:w="2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代表行代號</w:t>
            </w:r>
          </w:p>
        </w:tc>
      </w:tr>
      <w:tr w:rsidR="00572DEF" w:rsidRPr="009558AB" w:rsidTr="005503A6">
        <w:trPr>
          <w:trHeight w:val="32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color w:val="FF0000"/>
                <w:kern w:val="0"/>
              </w:rPr>
              <w:t>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cs="標楷體" w:hint="eastAsia"/>
                <w:color w:val="FF0000"/>
                <w:kern w:val="0"/>
                <w:u w:val="single"/>
              </w:rPr>
              <w:t>版 次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DEF" w:rsidRPr="009558AB" w:rsidRDefault="0065323E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FF0000"/>
                <w:kern w:val="0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0"/>
                <w:u w:val="single"/>
              </w:rPr>
              <w:t>CP-</w:t>
            </w:r>
            <w:r w:rsidR="00572DEF" w:rsidRPr="009558AB">
              <w:rPr>
                <w:rFonts w:ascii="標楷體" w:eastAsia="標楷體" w:hAnsi="標楷體" w:cs="標楷體" w:hint="eastAsia"/>
                <w:color w:val="FF0000"/>
                <w:kern w:val="0"/>
                <w:u w:val="single"/>
              </w:rPr>
              <w:t>VERNO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cs="標楷體"/>
                <w:color w:val="FF0000"/>
                <w:kern w:val="0"/>
                <w:u w:val="single"/>
              </w:rPr>
              <w:t>X(</w:t>
            </w:r>
            <w:r w:rsidRPr="009558AB">
              <w:rPr>
                <w:rFonts w:ascii="標楷體" w:eastAsia="標楷體" w:hAnsi="標楷體" w:cs="標楷體" w:hint="eastAsia"/>
                <w:color w:val="FF0000"/>
                <w:kern w:val="0"/>
                <w:u w:val="single"/>
              </w:rPr>
              <w:t>3</w:t>
            </w:r>
            <w:r w:rsidRPr="009558AB">
              <w:rPr>
                <w:rFonts w:ascii="標楷體" w:eastAsia="標楷體" w:hAnsi="標楷體" w:cs="標楷體"/>
                <w:color w:val="FF0000"/>
                <w:kern w:val="0"/>
                <w:u w:val="single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DEF" w:rsidRPr="00B127F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27FB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2DEF" w:rsidRPr="00B127F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27FB">
              <w:rPr>
                <w:rFonts w:ascii="標楷體" w:eastAsia="標楷體" w:hAnsi="標楷體" w:cs="新細明體" w:hint="eastAsia"/>
                <w:kern w:val="0"/>
              </w:rPr>
              <w:t>27</w:t>
            </w:r>
          </w:p>
        </w:tc>
        <w:tc>
          <w:tcPr>
            <w:tcW w:w="2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DEF" w:rsidRPr="0085070C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FF0000"/>
                <w:kern w:val="0"/>
                <w:u w:val="single"/>
              </w:rPr>
            </w:pPr>
            <w:r w:rsidRPr="0085070C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固定為</w:t>
            </w:r>
            <w:proofErr w:type="gramStart"/>
            <w:r w:rsidRPr="0085070C">
              <w:rPr>
                <w:rFonts w:ascii="標楷體" w:eastAsia="標楷體" w:hAnsi="標楷體"/>
                <w:color w:val="FF0000"/>
                <w:kern w:val="0"/>
                <w:u w:val="single"/>
              </w:rPr>
              <w:t>’</w:t>
            </w:r>
            <w:proofErr w:type="gramEnd"/>
            <w:r w:rsidRPr="0085070C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V10</w:t>
            </w:r>
            <w:proofErr w:type="gramStart"/>
            <w:r w:rsidRPr="0085070C">
              <w:rPr>
                <w:rFonts w:ascii="標楷體" w:eastAsia="標楷體" w:hAnsi="標楷體"/>
                <w:color w:val="FF0000"/>
                <w:kern w:val="0"/>
                <w:u w:val="single"/>
              </w:rPr>
              <w:t>’</w:t>
            </w:r>
            <w:proofErr w:type="gramEnd"/>
          </w:p>
        </w:tc>
      </w:tr>
      <w:tr w:rsidR="00572DEF" w:rsidRPr="009558AB" w:rsidTr="005503A6">
        <w:trPr>
          <w:trHeight w:val="32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備 用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FILLER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cs="標楷體" w:hint="eastAsia"/>
                <w:color w:val="FF0000"/>
                <w:kern w:val="0"/>
                <w:u w:val="single"/>
              </w:rPr>
              <w:t>X(213)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B127F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27FB">
              <w:rPr>
                <w:rFonts w:ascii="標楷體" w:eastAsia="標楷體" w:hAnsi="標楷體" w:cs="新細明體" w:hint="eastAsia"/>
                <w:kern w:val="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DEF" w:rsidRPr="00B127F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27FB">
              <w:rPr>
                <w:rFonts w:ascii="標楷體" w:eastAsia="標楷體" w:hAnsi="標楷體" w:cs="新細明體" w:hint="eastAsia"/>
                <w:kern w:val="0"/>
              </w:rPr>
              <w:t>240</w:t>
            </w:r>
          </w:p>
        </w:tc>
        <w:tc>
          <w:tcPr>
            <w:tcW w:w="2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color w:val="76923C"/>
                <w:kern w:val="0"/>
              </w:rPr>
            </w:pPr>
          </w:p>
        </w:tc>
      </w:tr>
      <w:tr w:rsidR="00572DEF" w:rsidRPr="009558AB" w:rsidTr="005503A6">
        <w:trPr>
          <w:trHeight w:val="435"/>
        </w:trPr>
        <w:tc>
          <w:tcPr>
            <w:tcW w:w="93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二.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明細錄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:(key CP-TYPE + CP-SEQ + CP-CID + CP-PBANK + CP-DATE  )</w:t>
            </w:r>
          </w:p>
        </w:tc>
      </w:tr>
      <w:tr w:rsidR="00572DEF" w:rsidRPr="009558AB" w:rsidTr="005503A6">
        <w:trPr>
          <w:trHeight w:val="37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 xml:space="preserve">序   號  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欄  位  名  稱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欄 位 代 號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ind w:right="-46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性質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欄位起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欄位迄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 xml:space="preserve">備         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註</w:t>
            </w:r>
            <w:proofErr w:type="gramEnd"/>
          </w:p>
        </w:tc>
      </w:tr>
      <w:tr w:rsidR="00572DEF" w:rsidRPr="009558AB" w:rsidTr="005503A6">
        <w:trPr>
          <w:trHeight w:val="3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1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  <w:vertAlign w:val="superscript"/>
              </w:rPr>
              <w:t>＊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交易型態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CP-TYPE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X(01)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2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</w:p>
        </w:tc>
      </w:tr>
      <w:tr w:rsidR="00572DEF" w:rsidRPr="009558AB" w:rsidTr="005503A6">
        <w:trPr>
          <w:trHeight w:val="37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2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  <w:vertAlign w:val="superscript"/>
              </w:rPr>
              <w:t>＊</w:t>
            </w:r>
            <w:proofErr w:type="gramEnd"/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交易序號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CP-SEQ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9(06)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2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</w:p>
        </w:tc>
      </w:tr>
      <w:tr w:rsidR="00572DEF" w:rsidRPr="009558AB" w:rsidTr="005503A6">
        <w:trPr>
          <w:trHeight w:val="37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3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  <w:vertAlign w:val="superscript"/>
              </w:rPr>
              <w:t>＊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發動者統一編號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CP-CID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X(10)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</w:p>
        </w:tc>
      </w:tr>
      <w:tr w:rsidR="00572DEF" w:rsidRPr="009558AB" w:rsidTr="005503A6">
        <w:trPr>
          <w:trHeight w:val="37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4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  <w:vertAlign w:val="superscript"/>
              </w:rPr>
              <w:t>＊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提出行代號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CP-PBANK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X(07)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24</w:t>
            </w:r>
          </w:p>
        </w:tc>
        <w:tc>
          <w:tcPr>
            <w:tcW w:w="2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</w:p>
        </w:tc>
      </w:tr>
      <w:tr w:rsidR="00572DEF" w:rsidRPr="009558AB" w:rsidTr="005503A6">
        <w:trPr>
          <w:trHeight w:val="37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5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  <w:vertAlign w:val="superscript"/>
              </w:rPr>
              <w:t>＊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資料製作日期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CP-DATE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9(08)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32</w:t>
            </w:r>
          </w:p>
        </w:tc>
        <w:tc>
          <w:tcPr>
            <w:tcW w:w="2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</w:p>
        </w:tc>
      </w:tr>
      <w:tr w:rsidR="00572DEF" w:rsidRPr="009558AB" w:rsidTr="005503A6">
        <w:trPr>
          <w:trHeight w:val="37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6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  <w:vertAlign w:val="superscript"/>
              </w:rPr>
              <w:t>＊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交易代號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CP-TIX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X(03)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2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</w:p>
        </w:tc>
      </w:tr>
      <w:tr w:rsidR="00572DEF" w:rsidRPr="009558AB" w:rsidTr="005503A6">
        <w:trPr>
          <w:trHeight w:val="37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7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  <w:vertAlign w:val="superscript"/>
              </w:rPr>
              <w:t>＊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幣別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CP-CURTYPE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X(03)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38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</w:p>
        </w:tc>
      </w:tr>
      <w:tr w:rsidR="00572DEF" w:rsidRPr="009558AB" w:rsidTr="005503A6">
        <w:trPr>
          <w:trHeight w:val="37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8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  <w:vertAlign w:val="superscript"/>
              </w:rPr>
              <w:t>＊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提回行代號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CP-RBANK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X(07)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2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DEF" w:rsidRPr="009558AB" w:rsidRDefault="00572DEF" w:rsidP="005503A6">
            <w:pPr>
              <w:widowControl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572DEF" w:rsidRPr="009558AB" w:rsidTr="005503A6">
        <w:trPr>
          <w:trHeight w:val="37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9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  <w:vertAlign w:val="superscript"/>
              </w:rPr>
              <w:t>＊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委繳戶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帳號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CP-RCLNO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X(16)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61</w:t>
            </w:r>
          </w:p>
        </w:tc>
        <w:tc>
          <w:tcPr>
            <w:tcW w:w="2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</w:p>
        </w:tc>
      </w:tr>
      <w:tr w:rsidR="00572DEF" w:rsidRPr="009558AB" w:rsidTr="005503A6">
        <w:trPr>
          <w:trHeight w:val="37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10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  <w:vertAlign w:val="superscript"/>
              </w:rPr>
              <w:t>＊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委繳戶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統一編號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CP-RID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X(10)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71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</w:p>
        </w:tc>
      </w:tr>
      <w:tr w:rsidR="00572DEF" w:rsidRPr="009558AB" w:rsidTr="005503A6">
        <w:trPr>
          <w:trHeight w:val="37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11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  <w:vertAlign w:val="superscript"/>
              </w:rPr>
              <w:t>＊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用戶號碼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CP-USERNO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X(20)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91</w:t>
            </w:r>
          </w:p>
        </w:tc>
        <w:tc>
          <w:tcPr>
            <w:tcW w:w="2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</w:p>
        </w:tc>
      </w:tr>
      <w:tr w:rsidR="00572DEF" w:rsidRPr="009558AB" w:rsidTr="005503A6">
        <w:trPr>
          <w:trHeight w:val="37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12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  <w:vertAlign w:val="superscript"/>
              </w:rPr>
              <w:t>＊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新增或取消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CP-ADMARK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X(01)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92</w:t>
            </w:r>
          </w:p>
        </w:tc>
        <w:tc>
          <w:tcPr>
            <w:tcW w:w="2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</w:p>
        </w:tc>
      </w:tr>
      <w:tr w:rsidR="00572DEF" w:rsidRPr="009558AB" w:rsidTr="005503A6">
        <w:trPr>
          <w:trHeight w:val="37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85070C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070C">
              <w:rPr>
                <w:rFonts w:ascii="標楷體" w:eastAsia="標楷體" w:hAnsi="標楷體" w:cs="新細明體" w:hint="eastAsia"/>
                <w:kern w:val="0"/>
              </w:rPr>
              <w:t>發動者專用區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85070C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070C">
              <w:rPr>
                <w:rFonts w:ascii="標楷體" w:eastAsia="標楷體" w:hAnsi="標楷體" w:cs="新細明體" w:hint="eastAsia"/>
                <w:kern w:val="0"/>
              </w:rPr>
              <w:t>CP-NOTE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X(40)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B127F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27FB">
              <w:rPr>
                <w:rFonts w:ascii="標楷體" w:eastAsia="標楷體" w:hAnsi="標楷體" w:cs="新細明體" w:hint="eastAsia"/>
                <w:kern w:val="0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EF" w:rsidRPr="00B127F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27FB">
              <w:rPr>
                <w:rFonts w:ascii="標楷體" w:eastAsia="標楷體" w:hAnsi="標楷體" w:cs="新細明體" w:hint="eastAsia"/>
                <w:kern w:val="0"/>
              </w:rPr>
              <w:t>132</w:t>
            </w:r>
          </w:p>
        </w:tc>
        <w:tc>
          <w:tcPr>
            <w:tcW w:w="2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DEF" w:rsidRPr="0085070C" w:rsidRDefault="00572DEF" w:rsidP="005503A6">
            <w:pPr>
              <w:autoSpaceDE w:val="0"/>
              <w:autoSpaceDN w:val="0"/>
              <w:adjustRightInd w:val="0"/>
              <w:rPr>
                <w:color w:val="FF0000"/>
                <w:kern w:val="0"/>
                <w:u w:val="single"/>
              </w:rPr>
            </w:pPr>
            <w:r w:rsidRPr="0085070C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上線初期維持20位，後20碼不處理</w:t>
            </w:r>
            <w:proofErr w:type="gramStart"/>
            <w:r w:rsidRPr="0085070C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固定補</w:t>
            </w:r>
            <w:proofErr w:type="gramEnd"/>
            <w:r w:rsidRPr="0085070C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空白</w:t>
            </w:r>
          </w:p>
        </w:tc>
      </w:tr>
      <w:tr w:rsidR="00572DEF" w:rsidRPr="009558AB" w:rsidTr="005503A6">
        <w:trPr>
          <w:trHeight w:val="37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授權扣款終止日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CP-ENDDATE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X(08)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140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</w:p>
        </w:tc>
      </w:tr>
      <w:tr w:rsidR="00572DEF" w:rsidRPr="009558AB" w:rsidTr="005503A6">
        <w:trPr>
          <w:trHeight w:val="37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15◎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回覆訊息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CP-RCODE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X(01)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141</w:t>
            </w:r>
          </w:p>
        </w:tc>
        <w:tc>
          <w:tcPr>
            <w:tcW w:w="2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</w:p>
        </w:tc>
      </w:tr>
      <w:tr w:rsidR="00572DEF" w:rsidRPr="009558AB" w:rsidTr="005503A6">
        <w:trPr>
          <w:trHeight w:val="37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16◎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委繳戶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帳號國別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CP-NAT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X(03)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144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</w:p>
        </w:tc>
      </w:tr>
      <w:tr w:rsidR="00572DEF" w:rsidRPr="009558AB" w:rsidTr="005503A6">
        <w:trPr>
          <w:trHeight w:val="37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17◎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委繳戶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銀行BIC碼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CP-BIC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X(11)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155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</w:p>
        </w:tc>
      </w:tr>
      <w:tr w:rsidR="00572DEF" w:rsidRPr="009558AB" w:rsidTr="005503A6">
        <w:trPr>
          <w:trHeight w:val="37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扣款限額幣別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CP-LIMITCUR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X(03)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158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</w:p>
        </w:tc>
      </w:tr>
      <w:tr w:rsidR="00572DEF" w:rsidRPr="009558AB" w:rsidTr="003E0A40">
        <w:trPr>
          <w:trHeight w:val="37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每筆扣款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限額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CP-LIMITAMT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X(16)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174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72DEF" w:rsidRPr="009558AB" w:rsidTr="003E0A40">
        <w:trPr>
          <w:trHeight w:val="37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20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cs="標楷體" w:hint="eastAsia"/>
                <w:color w:val="FF0000"/>
                <w:kern w:val="0"/>
                <w:u w:val="single"/>
              </w:rPr>
              <w:t>發動行專用區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C</w:t>
            </w:r>
            <w:r w:rsidRPr="009558AB">
              <w:rPr>
                <w:rFonts w:ascii="標楷體" w:eastAsia="標楷體" w:hAnsi="標楷體"/>
                <w:color w:val="FF0000"/>
                <w:kern w:val="0"/>
                <w:u w:val="single"/>
              </w:rPr>
              <w:t>P-NOTE</w:t>
            </w:r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B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/>
                <w:color w:val="FF0000"/>
                <w:kern w:val="0"/>
                <w:u w:val="single"/>
              </w:rPr>
              <w:t>X(</w:t>
            </w:r>
            <w:r w:rsidRPr="009558AB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2</w:t>
            </w:r>
            <w:r w:rsidRPr="009558AB">
              <w:rPr>
                <w:rFonts w:ascii="標楷體" w:eastAsia="標楷體" w:hAnsi="標楷體"/>
                <w:color w:val="FF0000"/>
                <w:kern w:val="0"/>
                <w:u w:val="single"/>
              </w:rPr>
              <w:t>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DEF" w:rsidRPr="00B127F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27FB">
              <w:rPr>
                <w:rFonts w:ascii="標楷體" w:eastAsia="標楷體" w:hAnsi="標楷體" w:cs="新細明體" w:hint="eastAsia"/>
                <w:kern w:val="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DEF" w:rsidRPr="00B127F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27FB">
              <w:rPr>
                <w:rFonts w:ascii="標楷體" w:eastAsia="標楷體" w:hAnsi="標楷體" w:cs="新細明體" w:hint="eastAsia"/>
                <w:kern w:val="0"/>
              </w:rPr>
              <w:t>194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DEF" w:rsidRPr="0085070C" w:rsidRDefault="00572DEF" w:rsidP="005503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FF0000"/>
                <w:kern w:val="0"/>
                <w:u w:val="single"/>
              </w:rPr>
            </w:pPr>
            <w:r w:rsidRPr="0085070C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上線初期維持</w:t>
            </w:r>
            <w:proofErr w:type="gramStart"/>
            <w:r w:rsidRPr="0085070C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固定補</w:t>
            </w:r>
            <w:proofErr w:type="gramEnd"/>
            <w:r w:rsidRPr="0085070C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空白</w:t>
            </w:r>
          </w:p>
        </w:tc>
      </w:tr>
      <w:tr w:rsidR="00572DEF" w:rsidRPr="009558AB" w:rsidTr="003E0A40">
        <w:trPr>
          <w:trHeight w:val="37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lastRenderedPageBreak/>
              <w:t>21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85070C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070C">
              <w:rPr>
                <w:rFonts w:ascii="標楷體" w:eastAsia="標楷體" w:hAnsi="標楷體" w:cs="新細明體" w:hint="eastAsia"/>
                <w:kern w:val="0"/>
              </w:rPr>
              <w:t>備 用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85070C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070C">
              <w:rPr>
                <w:rFonts w:ascii="標楷體" w:eastAsia="標楷體" w:hAnsi="標楷體" w:cs="新細明體" w:hint="eastAsia"/>
                <w:kern w:val="0"/>
              </w:rPr>
              <w:t>FILLER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u w:val="single"/>
              </w:rPr>
            </w:pPr>
            <w:r w:rsidRPr="009558AB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X(46)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B127F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27FB">
              <w:rPr>
                <w:rFonts w:ascii="標楷體" w:eastAsia="標楷體" w:hAnsi="標楷體" w:cs="新細明體" w:hint="eastAsia"/>
                <w:kern w:val="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EF" w:rsidRPr="00B127F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27FB">
              <w:rPr>
                <w:rFonts w:ascii="標楷體" w:eastAsia="標楷體" w:hAnsi="標楷體" w:cs="新細明體" w:hint="eastAsia"/>
                <w:kern w:val="0"/>
              </w:rPr>
              <w:t>240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DEF" w:rsidRPr="009558AB" w:rsidRDefault="00572DEF" w:rsidP="005503A6">
            <w:pPr>
              <w:widowControl/>
              <w:rPr>
                <w:kern w:val="0"/>
              </w:rPr>
            </w:pPr>
          </w:p>
        </w:tc>
      </w:tr>
      <w:tr w:rsidR="00572DEF" w:rsidRPr="009558AB" w:rsidTr="003E0A40">
        <w:trPr>
          <w:trHeight w:val="999"/>
        </w:trPr>
        <w:tc>
          <w:tcPr>
            <w:tcW w:w="9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註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：檔案為TEXT檔，內含ASCII碼，新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行為HEX 0D0A。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br/>
              <w:t xml:space="preserve">   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  <w:vertAlign w:val="superscript"/>
              </w:rPr>
              <w:t>＊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為必要輸入欄位，</w:t>
            </w:r>
            <w:r w:rsidRPr="009558AB">
              <w:rPr>
                <w:rFonts w:ascii="標楷體" w:eastAsia="標楷體" w:hAnsi="標楷體" w:cs="新細明體" w:hint="eastAsia"/>
                <w:kern w:val="0"/>
                <w:vertAlign w:val="superscript"/>
              </w:rPr>
              <w:t>◎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為回覆必要輸入欄位，各欄位不得使用中文。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br/>
              <w:t xml:space="preserve">　 欄位填寫方式，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另詳「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>外幣代繳授權扣款提出提回檔(ACHP04/ACHR04)欄位說明」。</w:t>
            </w:r>
          </w:p>
        </w:tc>
      </w:tr>
      <w:tr w:rsidR="00572DEF" w:rsidRPr="009558AB" w:rsidTr="005503A6">
        <w:trPr>
          <w:trHeight w:val="45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三.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控制尾錄</w:t>
            </w:r>
            <w:proofErr w:type="gramEnd"/>
            <w:r w:rsidRPr="009558AB">
              <w:rPr>
                <w:rFonts w:ascii="標楷體" w:eastAsia="標楷體" w:hAnsi="標楷體" w:cs="新細明體" w:hint="eastAsia"/>
                <w:kern w:val="0"/>
              </w:rPr>
              <w:t xml:space="preserve">  :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EF" w:rsidRPr="009558AB" w:rsidRDefault="00572DEF" w:rsidP="005503A6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72DEF" w:rsidRPr="009558AB" w:rsidTr="005503A6">
        <w:trPr>
          <w:trHeight w:val="32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 xml:space="preserve">序   號  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欄  位  名  稱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欄位代號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ind w:right="237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性質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欄位起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2DEF" w:rsidRPr="009558AB" w:rsidRDefault="00572DEF" w:rsidP="005503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558AB">
              <w:rPr>
                <w:rFonts w:ascii="標楷體" w:eastAsia="標楷體" w:hAnsi="標楷體" w:hint="eastAsia"/>
                <w:color w:val="000000"/>
                <w:kern w:val="0"/>
              </w:rPr>
              <w:t>欄位迄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 xml:space="preserve">備         </w:t>
            </w: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註</w:t>
            </w:r>
            <w:proofErr w:type="gramEnd"/>
          </w:p>
        </w:tc>
      </w:tr>
      <w:tr w:rsidR="00572DEF" w:rsidRPr="009558AB" w:rsidTr="005503A6">
        <w:trPr>
          <w:trHeight w:val="32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9558AB">
              <w:rPr>
                <w:rFonts w:ascii="標楷體" w:eastAsia="標楷體" w:hAnsi="標楷體" w:cs="新細明體" w:hint="eastAsia"/>
                <w:kern w:val="0"/>
              </w:rPr>
              <w:t>尾錄別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CP-EOF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X(03)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2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72DEF" w:rsidRPr="009558AB" w:rsidTr="005503A6">
        <w:trPr>
          <w:trHeight w:val="32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總筆數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CP-TCOUNT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9(08)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DEF" w:rsidRPr="009558A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2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72DEF" w:rsidRPr="009558AB" w:rsidTr="005503A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備 用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FILLER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9558AB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u w:val="single"/>
              </w:rPr>
            </w:pPr>
            <w:r w:rsidRPr="00B127FB">
              <w:rPr>
                <w:rFonts w:ascii="標楷體" w:eastAsia="標楷體" w:hAnsi="標楷體" w:cs="新細明體" w:hint="eastAsia"/>
                <w:kern w:val="0"/>
                <w:u w:val="single"/>
              </w:rPr>
              <w:t>X(229)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EF" w:rsidRPr="00B127F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27FB"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DEF" w:rsidRPr="00B127FB" w:rsidRDefault="00572DEF" w:rsidP="005503A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27FB">
              <w:rPr>
                <w:rFonts w:ascii="標楷體" w:eastAsia="標楷體" w:hAnsi="標楷體" w:cs="新細明體" w:hint="eastAsia"/>
                <w:kern w:val="0"/>
              </w:rPr>
              <w:t>240</w:t>
            </w:r>
          </w:p>
        </w:tc>
        <w:tc>
          <w:tcPr>
            <w:tcW w:w="2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DEF" w:rsidRPr="009558AB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3E0A40" w:rsidRDefault="003E0A40" w:rsidP="00572DEF">
      <w:pPr>
        <w:jc w:val="center"/>
      </w:pPr>
    </w:p>
    <w:p w:rsidR="003E0A40" w:rsidRDefault="003E0A40" w:rsidP="003E0A40">
      <w:r>
        <w:br w:type="page"/>
      </w:r>
    </w:p>
    <w:p w:rsidR="00AB31A3" w:rsidRDefault="00AB31A3" w:rsidP="00572DEF">
      <w:pPr>
        <w:jc w:val="center"/>
      </w:pPr>
    </w:p>
    <w:p w:rsidR="00572DEF" w:rsidRDefault="00572DEF" w:rsidP="00572DEF">
      <w:pPr>
        <w:jc w:val="center"/>
        <w:rPr>
          <w:rFonts w:ascii="標楷體" w:eastAsia="標楷體" w:hAnsi="標楷體" w:cs="新細明體"/>
          <w:color w:val="0D0D0D"/>
          <w:kern w:val="0"/>
          <w:szCs w:val="32"/>
          <w:u w:val="single"/>
        </w:rPr>
      </w:pPr>
      <w:r w:rsidRPr="007F3EB6">
        <w:rPr>
          <w:rFonts w:ascii="標楷體" w:eastAsia="標楷體" w:hAnsi="標楷體" w:cs="新細明體" w:hint="eastAsia"/>
          <w:color w:val="0D0D0D"/>
          <w:kern w:val="0"/>
          <w:szCs w:val="32"/>
          <w:u w:val="single"/>
        </w:rPr>
        <w:t>外幣代繳授權扣款提出提回檔(ACHP04/ACHR04)欄位說明</w:t>
      </w:r>
    </w:p>
    <w:p w:rsidR="00572DEF" w:rsidRDefault="00572DEF" w:rsidP="00572DEF">
      <w:pPr>
        <w:jc w:val="center"/>
      </w:pPr>
    </w:p>
    <w:tbl>
      <w:tblPr>
        <w:tblW w:w="94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"/>
        <w:gridCol w:w="1520"/>
        <w:gridCol w:w="325"/>
        <w:gridCol w:w="1095"/>
        <w:gridCol w:w="323"/>
        <w:gridCol w:w="2802"/>
        <w:gridCol w:w="1775"/>
        <w:gridCol w:w="1060"/>
      </w:tblGrid>
      <w:tr w:rsidR="00572DEF" w:rsidRPr="007F3EB6" w:rsidTr="00AB31A3">
        <w:trPr>
          <w:trHeight w:val="339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序號</w:t>
            </w:r>
            <w:r w:rsidRPr="007F3EB6">
              <w:rPr>
                <w:rFonts w:eastAsia="標楷體"/>
                <w:color w:val="000000"/>
                <w:kern w:val="0"/>
              </w:rPr>
              <w:t xml:space="preserve">  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欄</w:t>
            </w:r>
            <w:r w:rsidRPr="007F3EB6">
              <w:rPr>
                <w:rFonts w:eastAsia="標楷體"/>
                <w:color w:val="000000"/>
                <w:kern w:val="0"/>
              </w:rPr>
              <w:t xml:space="preserve"> </w:t>
            </w:r>
            <w:r w:rsidRPr="007F3EB6">
              <w:rPr>
                <w:rFonts w:ascii="標楷體" w:eastAsia="標楷體" w:hAnsi="標楷體" w:cs="新細明體" w:hint="eastAsia"/>
                <w:color w:val="000000"/>
                <w:kern w:val="0"/>
              </w:rPr>
              <w:t>位</w:t>
            </w:r>
            <w:r w:rsidRPr="007F3EB6">
              <w:rPr>
                <w:rFonts w:eastAsia="標楷體"/>
                <w:color w:val="000000"/>
                <w:kern w:val="0"/>
              </w:rPr>
              <w:t xml:space="preserve"> </w:t>
            </w:r>
            <w:r w:rsidRPr="007F3EB6">
              <w:rPr>
                <w:rFonts w:ascii="標楷體" w:eastAsia="標楷體" w:hAnsi="標楷體" w:cs="新細明體" w:hint="eastAsia"/>
                <w:color w:val="000000"/>
                <w:kern w:val="0"/>
              </w:rPr>
              <w:t>名</w:t>
            </w:r>
            <w:r w:rsidRPr="007F3EB6">
              <w:rPr>
                <w:rFonts w:eastAsia="標楷體"/>
                <w:color w:val="000000"/>
                <w:kern w:val="0"/>
              </w:rPr>
              <w:t xml:space="preserve"> </w:t>
            </w:r>
            <w:r w:rsidRPr="007F3EB6">
              <w:rPr>
                <w:rFonts w:ascii="標楷體" w:eastAsia="標楷體" w:hAnsi="標楷體" w:cs="新細明體" w:hint="eastAsia"/>
                <w:color w:val="000000"/>
                <w:kern w:val="0"/>
              </w:rPr>
              <w:t>稱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長</w:t>
            </w:r>
            <w:r w:rsidRPr="007F3EB6">
              <w:rPr>
                <w:rFonts w:eastAsia="標楷體"/>
                <w:color w:val="000000"/>
                <w:kern w:val="0"/>
              </w:rPr>
              <w:t xml:space="preserve">   </w:t>
            </w:r>
            <w:r w:rsidRPr="007F3EB6">
              <w:rPr>
                <w:rFonts w:ascii="標楷體" w:eastAsia="標楷體" w:hAnsi="標楷體" w:cs="新細明體" w:hint="eastAsia"/>
                <w:color w:val="000000"/>
                <w:kern w:val="0"/>
              </w:rPr>
              <w:t>度</w:t>
            </w: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說</w:t>
            </w:r>
            <w:r w:rsidRPr="007F3EB6">
              <w:rPr>
                <w:rFonts w:eastAsia="標楷體"/>
                <w:color w:val="000000"/>
                <w:kern w:val="0"/>
              </w:rPr>
              <w:t xml:space="preserve">                              </w:t>
            </w:r>
            <w:r w:rsidRPr="007F3EB6">
              <w:rPr>
                <w:rFonts w:ascii="標楷體" w:eastAsia="標楷體" w:hAnsi="標楷體" w:cs="新細明體" w:hint="eastAsia"/>
                <w:color w:val="000000"/>
                <w:kern w:val="0"/>
              </w:rPr>
              <w:t>明</w:t>
            </w:r>
          </w:p>
        </w:tc>
      </w:tr>
      <w:tr w:rsidR="00572DEF" w:rsidRPr="007F3EB6" w:rsidTr="00AB31A3">
        <w:trPr>
          <w:trHeight w:val="324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提出授權資料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回覆授權資料</w:t>
            </w:r>
          </w:p>
        </w:tc>
      </w:tr>
      <w:tr w:rsidR="00572DEF" w:rsidRPr="007F3EB6" w:rsidTr="00AB31A3">
        <w:trPr>
          <w:trHeight w:val="3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>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交易型態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一位英數字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>N</w:t>
            </w:r>
            <w:r w:rsidRPr="007F3EB6">
              <w:rPr>
                <w:rFonts w:ascii="標楷體" w:eastAsia="標楷體" w:hAnsi="標楷體" w:hint="eastAsia"/>
                <w:color w:val="000000"/>
                <w:kern w:val="0"/>
              </w:rPr>
              <w:t>：提出</w:t>
            </w:r>
            <w:r w:rsidRPr="007F3EB6">
              <w:rPr>
                <w:color w:val="000000"/>
                <w:kern w:val="0"/>
              </w:rPr>
              <w:t xml:space="preserve">  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>R</w:t>
            </w:r>
            <w:r w:rsidRPr="007F3EB6">
              <w:rPr>
                <w:rFonts w:ascii="標楷體" w:eastAsia="標楷體" w:hAnsi="標楷體" w:hint="eastAsia"/>
                <w:color w:val="000000"/>
                <w:kern w:val="0"/>
              </w:rPr>
              <w:t>：回覆</w:t>
            </w:r>
          </w:p>
        </w:tc>
      </w:tr>
      <w:tr w:rsidR="00572DEF" w:rsidRPr="007F3EB6" w:rsidTr="00AB31A3">
        <w:trPr>
          <w:trHeight w:val="3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>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交易序號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六位數字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按本項業務交易順序編訂流水號。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同提出之資料</w:t>
            </w:r>
          </w:p>
        </w:tc>
      </w:tr>
      <w:tr w:rsidR="00572DEF" w:rsidRPr="007F3EB6" w:rsidTr="00AB31A3">
        <w:trPr>
          <w:trHeight w:val="648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>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發動者統一編號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十位英數字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發動者之營利事業統一編號</w:t>
            </w:r>
            <w:r w:rsidRPr="007F3EB6"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="004677BE" w:rsidRPr="009558AB">
              <w:rPr>
                <w:rFonts w:ascii="標楷體" w:eastAsia="標楷體" w:hAnsi="標楷體" w:cs="新細明體" w:hint="eastAsia"/>
                <w:kern w:val="0"/>
              </w:rPr>
              <w:t>位數</w:t>
            </w:r>
            <w:r w:rsidR="004677BE">
              <w:rPr>
                <w:rFonts w:ascii="標楷體" w:eastAsia="標楷體" w:hAnsi="標楷體" w:cs="新細明體" w:hint="eastAsia"/>
                <w:kern w:val="0"/>
              </w:rPr>
              <w:t>不足</w:t>
            </w:r>
            <w:r w:rsidR="004677BE" w:rsidRPr="009558AB">
              <w:rPr>
                <w:rFonts w:ascii="標楷體" w:eastAsia="標楷體" w:hAnsi="標楷體" w:cs="新細明體" w:hint="eastAsia"/>
                <w:kern w:val="0"/>
              </w:rPr>
              <w:t>時</w:t>
            </w:r>
            <w:r w:rsidR="004677BE">
              <w:rPr>
                <w:rFonts w:ascii="標楷體" w:eastAsia="標楷體" w:hAnsi="標楷體" w:cs="新細明體" w:hint="eastAsia"/>
                <w:kern w:val="0"/>
              </w:rPr>
              <w:t>，</w:t>
            </w:r>
            <w:proofErr w:type="gramStart"/>
            <w:r w:rsidRPr="007F3EB6">
              <w:rPr>
                <w:rFonts w:ascii="標楷體" w:eastAsia="標楷體" w:hAnsi="標楷體" w:cs="新細明體" w:hint="eastAsia"/>
                <w:color w:val="000000"/>
                <w:kern w:val="0"/>
              </w:rPr>
              <w:t>左靠右補</w:t>
            </w:r>
            <w:proofErr w:type="gramEnd"/>
            <w:r w:rsidRPr="007F3EB6">
              <w:rPr>
                <w:rFonts w:ascii="標楷體" w:eastAsia="標楷體" w:hAnsi="標楷體" w:cs="新細明體" w:hint="eastAsia"/>
                <w:color w:val="000000"/>
                <w:kern w:val="0"/>
              </w:rPr>
              <w:t>空白。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同提出之資料</w:t>
            </w:r>
          </w:p>
        </w:tc>
      </w:tr>
      <w:tr w:rsidR="00572DEF" w:rsidRPr="007F3EB6" w:rsidTr="00AB31A3">
        <w:trPr>
          <w:trHeight w:val="3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>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提出行代號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七位英數字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提出行金融機構代號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同提出之資料</w:t>
            </w:r>
          </w:p>
        </w:tc>
      </w:tr>
      <w:tr w:rsidR="00572DEF" w:rsidRPr="007F3EB6" w:rsidTr="00AB31A3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>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資料製作日期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八位數字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西元</w:t>
            </w:r>
            <w:r w:rsidRPr="007F3EB6">
              <w:rPr>
                <w:rFonts w:eastAsia="標楷體"/>
                <w:color w:val="000000"/>
                <w:kern w:val="0"/>
              </w:rPr>
              <w:t>YYYYMMDD</w:t>
            </w:r>
            <w:r w:rsidRPr="007F3EB6">
              <w:rPr>
                <w:rFonts w:ascii="標楷體" w:eastAsia="標楷體" w:hAnsi="標楷體" w:cs="新細明體" w:hint="eastAsia"/>
                <w:color w:val="000000"/>
                <w:kern w:val="0"/>
              </w:rPr>
              <w:t>，資料製作日期，可與首錄交易日期不同</w:t>
            </w:r>
            <w:r w:rsidRPr="007F3EB6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，不可小於交易日期二個月</w:t>
            </w:r>
            <w:r w:rsidRPr="007F3EB6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同提出之資料</w:t>
            </w:r>
          </w:p>
        </w:tc>
      </w:tr>
      <w:tr w:rsidR="00572DEF" w:rsidRPr="007F3EB6" w:rsidTr="00AB31A3">
        <w:trPr>
          <w:trHeight w:val="3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>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交易代號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三位英數字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詳ACH代收代付交易代號表。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同提出之資料</w:t>
            </w:r>
          </w:p>
        </w:tc>
      </w:tr>
      <w:tr w:rsidR="00572DEF" w:rsidRPr="007F3EB6" w:rsidTr="00AB31A3">
        <w:trPr>
          <w:trHeight w:val="22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>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幣別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三位英數字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kern w:val="0"/>
              </w:rPr>
              <w:t>ALL：綜合存款</w:t>
            </w:r>
            <w:r w:rsidRPr="007F3EB6">
              <w:rPr>
                <w:rFonts w:ascii="標楷體" w:eastAsia="標楷體" w:hAnsi="標楷體" w:cs="新細明體" w:hint="eastAsia"/>
                <w:kern w:val="0"/>
              </w:rPr>
              <w:br/>
              <w:t>USD：美元</w:t>
            </w:r>
            <w:r w:rsidRPr="007F3EB6">
              <w:rPr>
                <w:rFonts w:ascii="標楷體" w:eastAsia="標楷體" w:hAnsi="標楷體" w:cs="新細明體" w:hint="eastAsia"/>
                <w:kern w:val="0"/>
              </w:rPr>
              <w:br/>
              <w:t>EUR：歐元</w:t>
            </w:r>
            <w:r w:rsidRPr="007F3EB6">
              <w:rPr>
                <w:rFonts w:ascii="標楷體" w:eastAsia="標楷體" w:hAnsi="標楷體" w:cs="新細明體" w:hint="eastAsia"/>
                <w:kern w:val="0"/>
              </w:rPr>
              <w:br/>
              <w:t>JPY：日圓</w:t>
            </w:r>
            <w:r w:rsidRPr="007F3EB6">
              <w:rPr>
                <w:rFonts w:ascii="標楷體" w:eastAsia="標楷體" w:hAnsi="標楷體" w:cs="新細明體" w:hint="eastAsia"/>
                <w:kern w:val="0"/>
              </w:rPr>
              <w:br/>
              <w:t>CNY：人民幣</w:t>
            </w:r>
            <w:r w:rsidRPr="007F3EB6">
              <w:rPr>
                <w:rFonts w:ascii="標楷體" w:eastAsia="標楷體" w:hAnsi="標楷體" w:cs="新細明體" w:hint="eastAsia"/>
                <w:kern w:val="0"/>
              </w:rPr>
              <w:br/>
              <w:t>AUD：澳幣</w:t>
            </w:r>
            <w:r w:rsidRPr="007F3EB6">
              <w:rPr>
                <w:rFonts w:ascii="標楷體" w:eastAsia="標楷體" w:hAnsi="標楷體" w:cs="新細明體" w:hint="eastAsia"/>
                <w:kern w:val="0"/>
              </w:rPr>
              <w:br/>
              <w:t>英文字母應大寫。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同提出之資料</w:t>
            </w:r>
          </w:p>
        </w:tc>
      </w:tr>
      <w:tr w:rsidR="00572DEF" w:rsidRPr="007F3EB6" w:rsidTr="00AB31A3">
        <w:trPr>
          <w:trHeight w:val="3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>8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提回行代號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七位英數字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提回行金融機構代號。</w:t>
            </w:r>
            <w:r w:rsidRPr="007F3EB6">
              <w:rPr>
                <w:rFonts w:eastAsia="標楷體"/>
                <w:color w:val="000000"/>
                <w:kern w:val="0"/>
              </w:rPr>
              <w:t>(</w:t>
            </w:r>
            <w:r w:rsidRPr="007F3EB6">
              <w:rPr>
                <w:rFonts w:ascii="標楷體" w:eastAsia="標楷體" w:hAnsi="標楷體" w:cs="新細明體" w:hint="eastAsia"/>
                <w:color w:val="000000"/>
                <w:kern w:val="0"/>
              </w:rPr>
              <w:t>請參考備註</w:t>
            </w:r>
            <w:r w:rsidRPr="007F3EB6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同提出之資料</w:t>
            </w:r>
          </w:p>
        </w:tc>
      </w:tr>
      <w:tr w:rsidR="00572DEF" w:rsidRPr="007F3EB6" w:rsidTr="00AB31A3">
        <w:trPr>
          <w:trHeight w:val="732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>9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proofErr w:type="gramStart"/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委繳戶</w:t>
            </w:r>
            <w:proofErr w:type="gramEnd"/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帳號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十六位英數字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委託授權扣款</w:t>
            </w:r>
            <w:proofErr w:type="gramStart"/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存戶於扣款</w:t>
            </w:r>
            <w:proofErr w:type="gramEnd"/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行帳號，</w:t>
            </w:r>
            <w:r w:rsidR="004677BE" w:rsidRPr="009558AB">
              <w:rPr>
                <w:rFonts w:ascii="標楷體" w:eastAsia="標楷體" w:hAnsi="標楷體" w:cs="新細明體" w:hint="eastAsia"/>
                <w:kern w:val="0"/>
              </w:rPr>
              <w:t>位數</w:t>
            </w:r>
            <w:r w:rsidR="004677BE">
              <w:rPr>
                <w:rFonts w:ascii="標楷體" w:eastAsia="標楷體" w:hAnsi="標楷體" w:cs="新細明體" w:hint="eastAsia"/>
                <w:kern w:val="0"/>
              </w:rPr>
              <w:t>不足</w:t>
            </w:r>
            <w:r w:rsidR="004677BE" w:rsidRPr="009558AB">
              <w:rPr>
                <w:rFonts w:ascii="標楷體" w:eastAsia="標楷體" w:hAnsi="標楷體" w:cs="新細明體" w:hint="eastAsia"/>
                <w:kern w:val="0"/>
              </w:rPr>
              <w:t>時</w:t>
            </w:r>
            <w:r w:rsidR="004677BE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右靠</w:t>
            </w:r>
            <w:proofErr w:type="gramStart"/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左補零</w:t>
            </w:r>
            <w:proofErr w:type="gramEnd"/>
            <w:r w:rsidRPr="007F3EB6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同提出之資料</w:t>
            </w:r>
          </w:p>
        </w:tc>
      </w:tr>
      <w:tr w:rsidR="00572DEF" w:rsidRPr="007F3EB6" w:rsidTr="00AB31A3">
        <w:trPr>
          <w:trHeight w:val="166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>10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proofErr w:type="gramStart"/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委繳戶</w:t>
            </w:r>
            <w:proofErr w:type="gramEnd"/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統一編號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十位英數字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委託授權扣款存戶之營利事業統一編號或身分證字號。個人戶英文字母請大寫。</w:t>
            </w:r>
            <w:proofErr w:type="gramStart"/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委繳戶</w:t>
            </w:r>
            <w:proofErr w:type="gramEnd"/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帳號為公司戶時，</w:t>
            </w:r>
            <w:proofErr w:type="gramStart"/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委繳戶</w:t>
            </w:r>
            <w:proofErr w:type="gramEnd"/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統一編號應為公司營利事業統一編號，不得為公司負責人身分證字號。</w:t>
            </w:r>
            <w:r w:rsidR="004677BE" w:rsidRPr="009558AB">
              <w:rPr>
                <w:rFonts w:ascii="標楷體" w:eastAsia="標楷體" w:hAnsi="標楷體" w:cs="新細明體" w:hint="eastAsia"/>
                <w:kern w:val="0"/>
              </w:rPr>
              <w:t>位數</w:t>
            </w:r>
            <w:r w:rsidR="004677BE">
              <w:rPr>
                <w:rFonts w:ascii="標楷體" w:eastAsia="標楷體" w:hAnsi="標楷體" w:cs="新細明體" w:hint="eastAsia"/>
                <w:kern w:val="0"/>
              </w:rPr>
              <w:t>不足</w:t>
            </w:r>
            <w:r w:rsidR="004677BE" w:rsidRPr="009558AB">
              <w:rPr>
                <w:rFonts w:ascii="標楷體" w:eastAsia="標楷體" w:hAnsi="標楷體" w:cs="新細明體" w:hint="eastAsia"/>
                <w:kern w:val="0"/>
              </w:rPr>
              <w:t>時</w:t>
            </w:r>
            <w:r w:rsidR="004677BE">
              <w:rPr>
                <w:rFonts w:ascii="標楷體" w:eastAsia="標楷體" w:hAnsi="標楷體" w:cs="新細明體" w:hint="eastAsia"/>
                <w:kern w:val="0"/>
              </w:rPr>
              <w:t>，</w:t>
            </w:r>
            <w:proofErr w:type="gramStart"/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左靠右補</w:t>
            </w:r>
            <w:proofErr w:type="gramEnd"/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空白。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同提出之資料</w:t>
            </w:r>
          </w:p>
        </w:tc>
      </w:tr>
      <w:tr w:rsidR="00572DEF" w:rsidRPr="007F3EB6" w:rsidTr="00AB31A3">
        <w:trPr>
          <w:trHeight w:val="7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lastRenderedPageBreak/>
              <w:t>11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用戶號碼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二十位文數字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4677BE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9558AB">
              <w:rPr>
                <w:rFonts w:ascii="標楷體" w:eastAsia="標楷體" w:hAnsi="標楷體" w:cs="新細明體" w:hint="eastAsia"/>
                <w:kern w:val="0"/>
              </w:rPr>
              <w:t>位數</w:t>
            </w:r>
            <w:r>
              <w:rPr>
                <w:rFonts w:ascii="標楷體" w:eastAsia="標楷體" w:hAnsi="標楷體" w:cs="新細明體" w:hint="eastAsia"/>
                <w:kern w:val="0"/>
              </w:rPr>
              <w:t>不足</w:t>
            </w:r>
            <w:r w:rsidRPr="009558AB">
              <w:rPr>
                <w:rFonts w:ascii="標楷體" w:eastAsia="標楷體" w:hAnsi="標楷體" w:cs="新細明體" w:hint="eastAsia"/>
                <w:kern w:val="0"/>
              </w:rPr>
              <w:t>時</w:t>
            </w:r>
            <w:r>
              <w:rPr>
                <w:rFonts w:ascii="標楷體" w:eastAsia="標楷體" w:hAnsi="標楷體" w:cs="新細明體" w:hint="eastAsia"/>
                <w:kern w:val="0"/>
              </w:rPr>
              <w:t>，</w:t>
            </w:r>
            <w:proofErr w:type="gramStart"/>
            <w:r w:rsidR="00572DEF"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左靠右補</w:t>
            </w:r>
            <w:proofErr w:type="gramEnd"/>
            <w:r w:rsidR="00572DEF"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空白。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同提出之資料</w:t>
            </w:r>
          </w:p>
        </w:tc>
      </w:tr>
      <w:tr w:rsidR="00572DEF" w:rsidRPr="007F3EB6" w:rsidTr="00AB31A3">
        <w:trPr>
          <w:trHeight w:val="13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>12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新增或取消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一位英數字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kern w:val="0"/>
              </w:rPr>
              <w:t>A:發動行新增授權扣款</w:t>
            </w:r>
            <w:r w:rsidRPr="007F3EB6">
              <w:rPr>
                <w:rFonts w:eastAsia="標楷體"/>
                <w:color w:val="000000"/>
                <w:kern w:val="0"/>
              </w:rPr>
              <w:t xml:space="preserve"> </w:t>
            </w:r>
            <w:r w:rsidRPr="007F3EB6">
              <w:rPr>
                <w:rFonts w:eastAsia="標楷體"/>
                <w:color w:val="000000"/>
                <w:kern w:val="0"/>
              </w:rPr>
              <w:br/>
              <w:t>D:</w:t>
            </w:r>
            <w:r w:rsidRPr="007F3EB6">
              <w:rPr>
                <w:rFonts w:ascii="標楷體" w:eastAsia="標楷體" w:hAnsi="標楷體" w:cs="新細明體" w:hint="eastAsia"/>
                <w:color w:val="000000"/>
                <w:kern w:val="0"/>
              </w:rPr>
              <w:t>發動行取消授權扣款</w:t>
            </w:r>
            <w:r w:rsidRPr="007F3EB6">
              <w:rPr>
                <w:rFonts w:eastAsia="標楷體"/>
                <w:color w:val="000000"/>
                <w:kern w:val="0"/>
              </w:rPr>
              <w:t xml:space="preserve"> </w:t>
            </w:r>
            <w:r w:rsidRPr="007F3EB6">
              <w:rPr>
                <w:rFonts w:eastAsia="標楷體"/>
                <w:color w:val="000000"/>
                <w:kern w:val="0"/>
              </w:rPr>
              <w:br/>
              <w:t>O:</w:t>
            </w:r>
            <w:r w:rsidRPr="007F3EB6">
              <w:rPr>
                <w:rFonts w:ascii="標楷體" w:eastAsia="標楷體" w:hAnsi="標楷體" w:cs="新細明體" w:hint="eastAsia"/>
                <w:color w:val="000000"/>
                <w:kern w:val="0"/>
              </w:rPr>
              <w:t>發動行新增舊有已</w:t>
            </w:r>
            <w:proofErr w:type="gramStart"/>
            <w:r w:rsidRPr="007F3EB6">
              <w:rPr>
                <w:rFonts w:ascii="標楷體" w:eastAsia="標楷體" w:hAnsi="標楷體" w:cs="新細明體" w:hint="eastAsia"/>
                <w:color w:val="000000"/>
                <w:kern w:val="0"/>
              </w:rPr>
              <w:t>簽約委繳</w:t>
            </w:r>
            <w:r w:rsidRPr="007F3EB6">
              <w:rPr>
                <w:rFonts w:ascii="標楷體" w:eastAsia="標楷體" w:hAnsi="標楷體" w:cs="新細明體" w:hint="eastAsia"/>
                <w:kern w:val="0"/>
              </w:rPr>
              <w:t>戶</w:t>
            </w:r>
            <w:proofErr w:type="gramEnd"/>
            <w:r w:rsidRPr="007F3EB6">
              <w:rPr>
                <w:rFonts w:ascii="標楷體" w:eastAsia="標楷體" w:hAnsi="標楷體" w:cs="新細明體" w:hint="eastAsia"/>
                <w:kern w:val="0"/>
              </w:rPr>
              <w:t>資料</w:t>
            </w:r>
            <w:r w:rsidRPr="007F3EB6">
              <w:rPr>
                <w:rFonts w:eastAsia="標楷體"/>
                <w:kern w:val="0"/>
              </w:rPr>
              <w:t xml:space="preserve"> </w:t>
            </w:r>
            <w:r w:rsidRPr="007F3EB6">
              <w:rPr>
                <w:rFonts w:eastAsia="標楷體"/>
                <w:kern w:val="0"/>
              </w:rPr>
              <w:br/>
            </w:r>
            <w:r w:rsidRPr="007F3EB6">
              <w:rPr>
                <w:rFonts w:eastAsia="標楷體"/>
                <w:bCs/>
                <w:kern w:val="0"/>
              </w:rPr>
              <w:t>M:</w:t>
            </w:r>
            <w:r w:rsidRPr="007F3EB6">
              <w:rPr>
                <w:rFonts w:ascii="標楷體" w:eastAsia="標楷體" w:hAnsi="標楷體" w:cs="新細明體" w:hint="eastAsia"/>
                <w:bCs/>
                <w:kern w:val="0"/>
              </w:rPr>
              <w:t>發動行變動授權扣款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同提出之資料</w:t>
            </w:r>
          </w:p>
        </w:tc>
      </w:tr>
      <w:tr w:rsidR="00572DEF" w:rsidRPr="007F3EB6" w:rsidTr="00AB31A3">
        <w:trPr>
          <w:trHeight w:val="648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>13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發動者專用區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BC6B5E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四十</w:t>
            </w: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位文數字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供發動者使用，不得使用中文。</w:t>
            </w:r>
            <w:r w:rsidR="004677BE" w:rsidRPr="009558AB">
              <w:rPr>
                <w:rFonts w:ascii="標楷體" w:eastAsia="標楷體" w:hAnsi="標楷體" w:cs="新細明體" w:hint="eastAsia"/>
                <w:kern w:val="0"/>
              </w:rPr>
              <w:t>位數</w:t>
            </w:r>
            <w:r w:rsidR="004677BE">
              <w:rPr>
                <w:rFonts w:ascii="標楷體" w:eastAsia="標楷體" w:hAnsi="標楷體" w:cs="新細明體" w:hint="eastAsia"/>
                <w:kern w:val="0"/>
              </w:rPr>
              <w:t>不足</w:t>
            </w:r>
            <w:r w:rsidR="004677BE" w:rsidRPr="009558AB">
              <w:rPr>
                <w:rFonts w:ascii="標楷體" w:eastAsia="標楷體" w:hAnsi="標楷體" w:cs="新細明體" w:hint="eastAsia"/>
                <w:kern w:val="0"/>
              </w:rPr>
              <w:t>時</w:t>
            </w:r>
            <w:r w:rsidR="004677BE">
              <w:rPr>
                <w:rFonts w:ascii="標楷體" w:eastAsia="標楷體" w:hAnsi="標楷體" w:cs="新細明體" w:hint="eastAsia"/>
                <w:kern w:val="0"/>
              </w:rPr>
              <w:t>，</w:t>
            </w:r>
            <w:proofErr w:type="gramStart"/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左靠右補</w:t>
            </w:r>
            <w:proofErr w:type="gramEnd"/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空白。</w:t>
            </w:r>
          </w:p>
          <w:p w:rsidR="00A77961" w:rsidRPr="007F3EB6" w:rsidRDefault="00A77961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85070C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上線初期維持20位，後20碼不處理</w:t>
            </w:r>
            <w:proofErr w:type="gramStart"/>
            <w:r w:rsidRPr="0085070C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固定補</w:t>
            </w:r>
            <w:proofErr w:type="gramEnd"/>
            <w:r w:rsidRPr="0085070C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空白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同提出之資料</w:t>
            </w:r>
          </w:p>
        </w:tc>
      </w:tr>
      <w:tr w:rsidR="00572DEF" w:rsidRPr="007F3EB6" w:rsidTr="00AB31A3">
        <w:trPr>
          <w:trHeight w:val="10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14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授權扣款終止日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kern w:val="0"/>
              </w:rPr>
              <w:t>八位文數字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有設定授權扣款終止日時，以西元</w:t>
            </w:r>
            <w:r w:rsidRPr="007F3EB6">
              <w:rPr>
                <w:rFonts w:eastAsia="標楷體"/>
                <w:kern w:val="0"/>
              </w:rPr>
              <w:t>YYYYMMDD</w:t>
            </w:r>
            <w:r w:rsidRPr="007F3EB6">
              <w:rPr>
                <w:rFonts w:ascii="標楷體" w:eastAsia="標楷體" w:hAnsi="標楷體" w:cs="新細明體" w:hint="eastAsia"/>
                <w:kern w:val="0"/>
              </w:rPr>
              <w:t>格式填寫，沒有設定授權扣款終止日時，以空白表示。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同提出之資料</w:t>
            </w:r>
          </w:p>
        </w:tc>
      </w:tr>
      <w:tr w:rsidR="00572DEF" w:rsidRPr="007F3EB6" w:rsidTr="00AB31A3">
        <w:trPr>
          <w:trHeight w:val="33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>15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回覆訊息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一位英數字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空白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0：成功新增或取消授權扣款</w:t>
            </w:r>
          </w:p>
        </w:tc>
      </w:tr>
      <w:tr w:rsidR="00572DEF" w:rsidRPr="007F3EB6" w:rsidTr="00AB31A3">
        <w:trPr>
          <w:trHeight w:val="33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1：印鑑不符</w:t>
            </w:r>
          </w:p>
        </w:tc>
      </w:tr>
      <w:tr w:rsidR="00572DEF" w:rsidRPr="007F3EB6" w:rsidTr="00AB31A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2：無此帳號</w:t>
            </w:r>
          </w:p>
        </w:tc>
      </w:tr>
      <w:tr w:rsidR="00572DEF" w:rsidRPr="007F3EB6" w:rsidTr="00AB31A3">
        <w:trPr>
          <w:trHeight w:val="33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3：</w:t>
            </w:r>
            <w:proofErr w:type="gramStart"/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委繳戶</w:t>
            </w:r>
            <w:proofErr w:type="gramEnd"/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統一編號不符</w:t>
            </w:r>
          </w:p>
        </w:tc>
      </w:tr>
      <w:tr w:rsidR="00572DEF" w:rsidRPr="007F3EB6" w:rsidTr="00AB31A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4：已核印成功在案</w:t>
            </w:r>
          </w:p>
        </w:tc>
      </w:tr>
      <w:tr w:rsidR="00572DEF" w:rsidRPr="007F3EB6" w:rsidTr="00AB31A3">
        <w:trPr>
          <w:trHeight w:val="33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5：原交易不存在</w:t>
            </w:r>
          </w:p>
        </w:tc>
      </w:tr>
      <w:tr w:rsidR="00572DEF" w:rsidRPr="007F3EB6" w:rsidTr="00AB31A3">
        <w:trPr>
          <w:trHeight w:val="33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6：電子資料與授權書內容不符</w:t>
            </w:r>
          </w:p>
        </w:tc>
      </w:tr>
      <w:tr w:rsidR="00572DEF" w:rsidRPr="007F3EB6" w:rsidTr="00AB31A3">
        <w:trPr>
          <w:trHeight w:val="33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7：帳戶已結清</w:t>
            </w:r>
          </w:p>
        </w:tc>
      </w:tr>
      <w:tr w:rsidR="00572DEF" w:rsidRPr="007F3EB6" w:rsidTr="00AB31A3">
        <w:trPr>
          <w:trHeight w:val="33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8：印鑑不清</w:t>
            </w:r>
          </w:p>
        </w:tc>
      </w:tr>
      <w:tr w:rsidR="00572DEF" w:rsidRPr="007F3EB6" w:rsidTr="00AB31A3">
        <w:trPr>
          <w:trHeight w:val="33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9：其他</w:t>
            </w:r>
          </w:p>
        </w:tc>
      </w:tr>
      <w:tr w:rsidR="00572DEF" w:rsidRPr="007F3EB6" w:rsidTr="00AB31A3">
        <w:trPr>
          <w:trHeight w:val="33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A：未收到授權書</w:t>
            </w:r>
          </w:p>
        </w:tc>
      </w:tr>
      <w:tr w:rsidR="00572DEF" w:rsidRPr="007F3EB6" w:rsidTr="00AB31A3">
        <w:trPr>
          <w:trHeight w:val="33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B：用戶號碼錯誤</w:t>
            </w:r>
          </w:p>
        </w:tc>
      </w:tr>
      <w:tr w:rsidR="00572DEF" w:rsidRPr="007F3EB6" w:rsidTr="00AB31A3">
        <w:trPr>
          <w:trHeight w:val="33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C：靜止戶</w:t>
            </w:r>
          </w:p>
        </w:tc>
      </w:tr>
      <w:tr w:rsidR="00572DEF" w:rsidRPr="007F3EB6" w:rsidTr="00AB31A3">
        <w:trPr>
          <w:trHeight w:val="33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D：未收到聲明書</w:t>
            </w:r>
          </w:p>
        </w:tc>
      </w:tr>
      <w:tr w:rsidR="00572DEF" w:rsidRPr="007F3EB6" w:rsidTr="00AB31A3">
        <w:trPr>
          <w:trHeight w:val="33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E：授權書資料不全</w:t>
            </w:r>
          </w:p>
        </w:tc>
      </w:tr>
      <w:tr w:rsidR="00572DEF" w:rsidRPr="007F3EB6" w:rsidTr="00AB31A3">
        <w:trPr>
          <w:trHeight w:val="33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F：</w:t>
            </w:r>
            <w:proofErr w:type="gramStart"/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警示戶</w:t>
            </w:r>
            <w:proofErr w:type="gramEnd"/>
          </w:p>
        </w:tc>
      </w:tr>
      <w:tr w:rsidR="00572DEF" w:rsidRPr="007F3EB6" w:rsidTr="00AB31A3">
        <w:trPr>
          <w:trHeight w:val="324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G：本帳戶不適用授權扣繳</w:t>
            </w:r>
          </w:p>
        </w:tc>
      </w:tr>
      <w:tr w:rsidR="00572DEF" w:rsidRPr="007F3EB6" w:rsidTr="00AB31A3">
        <w:trPr>
          <w:trHeight w:val="324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I：該用戶已死亡</w:t>
            </w:r>
          </w:p>
        </w:tc>
      </w:tr>
      <w:tr w:rsidR="00572DEF" w:rsidRPr="007F3EB6" w:rsidTr="00AB31A3">
        <w:trPr>
          <w:trHeight w:val="324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J：幣別錯誤</w:t>
            </w:r>
          </w:p>
        </w:tc>
      </w:tr>
      <w:tr w:rsidR="00572DEF" w:rsidRPr="007F3EB6" w:rsidTr="00AB31A3">
        <w:trPr>
          <w:trHeight w:val="324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K：扣款限額幣別錯誤</w:t>
            </w:r>
          </w:p>
        </w:tc>
      </w:tr>
      <w:tr w:rsidR="00572DEF" w:rsidRPr="007F3EB6" w:rsidTr="00AB31A3">
        <w:trPr>
          <w:trHeight w:val="324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lastRenderedPageBreak/>
              <w:t xml:space="preserve">　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kern w:val="0"/>
              </w:rPr>
              <w:t>L：已授權ALL所有幣別</w:t>
            </w:r>
          </w:p>
        </w:tc>
      </w:tr>
      <w:tr w:rsidR="00572DEF" w:rsidRPr="007F3EB6" w:rsidTr="00AB31A3">
        <w:trPr>
          <w:trHeight w:val="6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 xml:space="preserve">　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　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Z：未交易或匯入失敗資料(請參考備註2說明</w:t>
            </w:r>
            <w:r w:rsidRPr="007F3EB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572DEF" w:rsidRPr="007F3EB6" w:rsidTr="00AB31A3">
        <w:trPr>
          <w:trHeight w:val="6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>16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proofErr w:type="gramStart"/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委繳戶</w:t>
            </w:r>
            <w:proofErr w:type="gramEnd"/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帳號國別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三位文數字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空白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授權核印成功(回覆代碼為0)時，需回填入DBU或OBU</w:t>
            </w:r>
          </w:p>
        </w:tc>
      </w:tr>
      <w:tr w:rsidR="00572DEF" w:rsidRPr="007F3EB6" w:rsidTr="00AB31A3">
        <w:trPr>
          <w:trHeight w:val="16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>17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proofErr w:type="gramStart"/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委繳戶</w:t>
            </w:r>
            <w:proofErr w:type="gramEnd"/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銀行BIC碼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十一位文數字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空白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授權核印成功(回覆代碼為0)時，需回</w:t>
            </w:r>
            <w:proofErr w:type="gramStart"/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填寫委繳戶</w:t>
            </w:r>
            <w:proofErr w:type="gramEnd"/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銀行外匯BIC碼。可填入總行代號八碼或分行代號11碼。</w:t>
            </w:r>
            <w:r w:rsidR="004677BE" w:rsidRPr="009558AB">
              <w:rPr>
                <w:rFonts w:ascii="標楷體" w:eastAsia="標楷體" w:hAnsi="標楷體" w:cs="新細明體" w:hint="eastAsia"/>
                <w:kern w:val="0"/>
              </w:rPr>
              <w:t>位數</w:t>
            </w:r>
            <w:r w:rsidR="004677BE">
              <w:rPr>
                <w:rFonts w:ascii="標楷體" w:eastAsia="標楷體" w:hAnsi="標楷體" w:cs="新細明體" w:hint="eastAsia"/>
                <w:kern w:val="0"/>
              </w:rPr>
              <w:t>不足</w:t>
            </w:r>
            <w:r w:rsidR="004677BE" w:rsidRPr="009558AB">
              <w:rPr>
                <w:rFonts w:ascii="標楷體" w:eastAsia="標楷體" w:hAnsi="標楷體" w:cs="新細明體" w:hint="eastAsia"/>
                <w:kern w:val="0"/>
              </w:rPr>
              <w:t>時</w:t>
            </w:r>
            <w:r w:rsidR="004677BE">
              <w:rPr>
                <w:rFonts w:ascii="標楷體" w:eastAsia="標楷體" w:hAnsi="標楷體" w:cs="新細明體" w:hint="eastAsia"/>
                <w:kern w:val="0"/>
              </w:rPr>
              <w:t>，</w:t>
            </w:r>
            <w:proofErr w:type="gramStart"/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左靠右補</w:t>
            </w:r>
            <w:proofErr w:type="gramEnd"/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空白。</w:t>
            </w:r>
          </w:p>
        </w:tc>
      </w:tr>
      <w:tr w:rsidR="00572DEF" w:rsidRPr="007F3EB6" w:rsidTr="00AB31A3">
        <w:trPr>
          <w:trHeight w:val="7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color w:val="0D0D0D"/>
                <w:kern w:val="0"/>
              </w:rPr>
            </w:pPr>
            <w:r w:rsidRPr="007F3EB6">
              <w:rPr>
                <w:color w:val="0D0D0D"/>
                <w:kern w:val="0"/>
              </w:rPr>
              <w:t>18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扣款限額幣別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三位英數字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kern w:val="0"/>
              </w:rPr>
              <w:t>105.04.13異動,因外幣業務暫無此需求,欄位保留,不做處理,固定填入空白。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同提出之資料</w:t>
            </w:r>
          </w:p>
        </w:tc>
      </w:tr>
      <w:tr w:rsidR="00572DEF" w:rsidRPr="007F3EB6" w:rsidTr="00AB31A3">
        <w:trPr>
          <w:trHeight w:val="6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19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proofErr w:type="gramStart"/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每筆扣款</w:t>
            </w:r>
            <w:proofErr w:type="gramEnd"/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限額</w:t>
            </w:r>
            <w:r w:rsidRPr="007F3EB6">
              <w:rPr>
                <w:rFonts w:eastAsia="標楷體"/>
                <w:color w:val="000000"/>
                <w:kern w:val="0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kern w:val="0"/>
              </w:rPr>
              <w:t>十六位文數字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kern w:val="0"/>
              </w:rPr>
              <w:t>105.04.13異動,因外幣業務暫無此需求,欄位保留,不做處理,固定填入空白。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同提出之資料</w:t>
            </w:r>
          </w:p>
        </w:tc>
      </w:tr>
      <w:tr w:rsidR="00572DEF" w:rsidRPr="007F3EB6" w:rsidTr="00AB31A3">
        <w:trPr>
          <w:trHeight w:val="6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20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>發動行專用區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BC6B5E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二十</w:t>
            </w: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位文數字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1" w:rsidRDefault="000F3AF2" w:rsidP="005503A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E5402B">
              <w:rPr>
                <w:rFonts w:ascii="標楷體" w:eastAsia="標楷體" w:hAnsi="標楷體" w:cs="新細明體" w:hint="eastAsia"/>
                <w:color w:val="FF0000"/>
                <w:kern w:val="0"/>
              </w:rPr>
              <w:t>位數不足時</w:t>
            </w:r>
            <w:proofErr w:type="gramStart"/>
            <w:r w:rsidRPr="00E5402B">
              <w:rPr>
                <w:rFonts w:ascii="標楷體" w:eastAsia="標楷體" w:hAnsi="標楷體" w:cs="新細明體" w:hint="eastAsia"/>
                <w:color w:val="FF0000"/>
                <w:kern w:val="0"/>
              </w:rPr>
              <w:t>左靠右補</w:t>
            </w:r>
            <w:proofErr w:type="gramEnd"/>
            <w:r w:rsidRPr="00E5402B">
              <w:rPr>
                <w:rFonts w:ascii="標楷體" w:eastAsia="標楷體" w:hAnsi="標楷體" w:cs="新細明體" w:hint="eastAsia"/>
                <w:color w:val="FF0000"/>
                <w:kern w:val="0"/>
              </w:rPr>
              <w:t>空白</w:t>
            </w:r>
            <w:r w:rsidR="00967D7C" w:rsidRPr="00967D7C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，若發動行不需使用，可空白</w:t>
            </w:r>
            <w:r w:rsidR="00967D7C" w:rsidRPr="00967D7C">
              <w:rPr>
                <w:rFonts w:ascii="標楷體" w:eastAsia="標楷體" w:hAnsi="標楷體" w:cs="新細明體" w:hint="eastAsia"/>
                <w:color w:val="FF0000"/>
                <w:kern w:val="0"/>
              </w:rPr>
              <w:t>。</w:t>
            </w:r>
            <w:r w:rsidRPr="00E5402B">
              <w:rPr>
                <w:rFonts w:ascii="標楷體" w:eastAsia="標楷體" w:hAnsi="標楷體" w:cs="新細明體" w:hint="eastAsia"/>
                <w:color w:val="FF0000"/>
                <w:kern w:val="0"/>
              </w:rPr>
              <w:t>。</w:t>
            </w:r>
          </w:p>
          <w:p w:rsidR="00572DEF" w:rsidRPr="007F3EB6" w:rsidRDefault="00A77961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85070C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上線初期維持</w:t>
            </w:r>
            <w:proofErr w:type="gramStart"/>
            <w:r w:rsidRPr="0085070C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固定補</w:t>
            </w:r>
            <w:proofErr w:type="gramEnd"/>
            <w:r w:rsidRPr="0085070C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空白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F90754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>同提出之資料</w:t>
            </w:r>
          </w:p>
        </w:tc>
      </w:tr>
      <w:tr w:rsidR="00572DEF" w:rsidRPr="007F3EB6" w:rsidTr="00AB31A3">
        <w:trPr>
          <w:trHeight w:val="6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>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備用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BC6B5E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四</w:t>
            </w:r>
            <w:r w:rsidRPr="007F3EB6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十六</w:t>
            </w: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位文數字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空白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空白</w:t>
            </w:r>
          </w:p>
        </w:tc>
      </w:tr>
      <w:tr w:rsidR="00572DEF" w:rsidRPr="007F3EB6" w:rsidTr="00AB31A3">
        <w:trPr>
          <w:trHeight w:val="687"/>
        </w:trPr>
        <w:tc>
          <w:tcPr>
            <w:tcW w:w="9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DEF" w:rsidRPr="007F3EB6" w:rsidRDefault="00572DEF" w:rsidP="00AB31A3">
            <w:pPr>
              <w:widowControl/>
              <w:ind w:left="946" w:hangingChars="394" w:hanging="946"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備註</w:t>
            </w:r>
            <w:r w:rsidRPr="007F3EB6">
              <w:rPr>
                <w:rFonts w:eastAsia="標楷體"/>
                <w:color w:val="000000"/>
                <w:kern w:val="0"/>
              </w:rPr>
              <w:t>1</w:t>
            </w:r>
            <w:r w:rsidRPr="007F3EB6">
              <w:rPr>
                <w:rFonts w:ascii="標楷體" w:eastAsia="標楷體" w:hAnsi="標楷體" w:cs="新細明體" w:hint="eastAsia"/>
                <w:color w:val="000000"/>
                <w:kern w:val="0"/>
              </w:rPr>
              <w:t>：農漁會金融單位代號應使用</w:t>
            </w:r>
            <w:proofErr w:type="gramStart"/>
            <w:r w:rsidRPr="007F3EB6">
              <w:rPr>
                <w:rFonts w:ascii="標楷體" w:eastAsia="標楷體" w:hAnsi="標楷體" w:cs="新細明體" w:hint="eastAsia"/>
                <w:color w:val="000000"/>
                <w:kern w:val="0"/>
              </w:rPr>
              <w:t>財政部賦編七碼</w:t>
            </w:r>
            <w:proofErr w:type="gramEnd"/>
            <w:r w:rsidRPr="007F3EB6">
              <w:rPr>
                <w:rFonts w:ascii="標楷體" w:eastAsia="標楷體" w:hAnsi="標楷體" w:cs="新細明體" w:hint="eastAsia"/>
                <w:color w:val="000000"/>
                <w:kern w:val="0"/>
              </w:rPr>
              <w:t>金融代號，且只能使用信用部之代號；</w:t>
            </w:r>
            <w:r w:rsidR="00AB31A3" w:rsidRPr="007F3EB6">
              <w:rPr>
                <w:rFonts w:ascii="標楷體" w:eastAsia="標楷體" w:hAnsi="標楷體" w:cs="新細明體" w:hint="eastAsia"/>
                <w:color w:val="000000"/>
                <w:kern w:val="0"/>
              </w:rPr>
              <w:t>銀</w:t>
            </w:r>
            <w:r w:rsidRPr="007F3EB6">
              <w:rPr>
                <w:rFonts w:ascii="標楷體" w:eastAsia="標楷體" w:hAnsi="標楷體" w:cs="新細明體" w:hint="eastAsia"/>
                <w:color w:val="000000"/>
                <w:kern w:val="0"/>
              </w:rPr>
              <w:t>行或信合社不論總行或分行均可使用總行及營業部代號。</w:t>
            </w:r>
          </w:p>
        </w:tc>
      </w:tr>
      <w:tr w:rsidR="00572DEF" w:rsidRPr="007F3EB6" w:rsidTr="00AB31A3">
        <w:trPr>
          <w:trHeight w:val="699"/>
        </w:trPr>
        <w:tc>
          <w:tcPr>
            <w:tcW w:w="9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DEF" w:rsidRDefault="00572DEF" w:rsidP="00AB31A3">
            <w:pPr>
              <w:widowControl/>
              <w:ind w:left="946" w:hangingChars="394" w:hanging="946"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備註2：於票交所應用軟體程式將未交易或匯入失敗資料以ACHR04格式匯出時，回覆訊息為Z，此回覆</w:t>
            </w:r>
            <w:proofErr w:type="gramStart"/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訊息為票交</w:t>
            </w:r>
            <w:proofErr w:type="gramEnd"/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所專用。                        </w:t>
            </w:r>
          </w:p>
          <w:p w:rsidR="00967D7C" w:rsidRPr="00967D7C" w:rsidRDefault="00967D7C" w:rsidP="00967D7C">
            <w:pPr>
              <w:widowControl/>
              <w:ind w:left="946" w:hangingChars="394" w:hanging="946"/>
              <w:rPr>
                <w:rFonts w:ascii="標楷體" w:eastAsia="標楷體" w:hAnsi="標楷體" w:cs="新細明體"/>
                <w:color w:val="0D0D0D"/>
                <w:kern w:val="0"/>
                <w:u w:val="single"/>
              </w:rPr>
            </w:pPr>
            <w:r w:rsidRPr="00967D7C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備註</w:t>
            </w:r>
            <w:r w:rsidRPr="00967D7C">
              <w:rPr>
                <w:rFonts w:ascii="標楷體" w:eastAsia="標楷體" w:hAnsi="標楷體" w:cs="新細明體"/>
                <w:color w:val="FF0000"/>
                <w:kern w:val="0"/>
                <w:u w:val="single"/>
              </w:rPr>
              <w:t>3:</w:t>
            </w:r>
            <w:r w:rsidRPr="00967D7C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［新增或取消］欄位值為</w:t>
            </w:r>
            <w:r w:rsidRPr="00967D7C">
              <w:rPr>
                <w:rFonts w:ascii="標楷體" w:eastAsia="標楷體" w:hAnsi="標楷體" w:cs="新細明體"/>
                <w:color w:val="FF0000"/>
                <w:kern w:val="0"/>
                <w:u w:val="single"/>
              </w:rPr>
              <w:t>M</w:t>
            </w:r>
            <w:r w:rsidRPr="00967D7C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時，</w:t>
            </w:r>
            <w:proofErr w:type="gramStart"/>
            <w:r w:rsidRPr="00967D7C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僅可異動</w:t>
            </w:r>
            <w:proofErr w:type="gramEnd"/>
            <w:r w:rsidRPr="00967D7C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授權扣款終止日。若原授權之授權扣款</w:t>
            </w:r>
            <w:proofErr w:type="gramStart"/>
            <w:r w:rsidRPr="00967D7C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終止日欲取消</w:t>
            </w:r>
            <w:proofErr w:type="gramEnd"/>
            <w:r w:rsidRPr="00967D7C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時，「授權扣款終止日」欄位全部填空白。</w:t>
            </w:r>
            <w:proofErr w:type="gramStart"/>
            <w:r w:rsidRPr="00967D7C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若異動</w:t>
            </w:r>
            <w:proofErr w:type="gramEnd"/>
            <w:r w:rsidRPr="00967D7C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與原資料不同，依格式要求填入新值即可。異動時，須以［發動者統一編號、交易代號、幣別、委繳戶帳號、委繳戶統一編號、用戶號碼］等六欄位比對原申請資料並更新。</w:t>
            </w:r>
          </w:p>
        </w:tc>
      </w:tr>
      <w:tr w:rsidR="00572DEF" w:rsidRPr="007F3EB6" w:rsidTr="00AB31A3">
        <w:trPr>
          <w:trHeight w:val="360"/>
        </w:trPr>
        <w:tc>
          <w:tcPr>
            <w:tcW w:w="9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DEF" w:rsidRPr="007F3EB6" w:rsidRDefault="00572DEF" w:rsidP="00AB31A3">
            <w:pPr>
              <w:widowControl/>
              <w:ind w:left="946" w:hangingChars="394" w:hanging="946"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D0D0D"/>
                <w:kern w:val="0"/>
              </w:rPr>
              <w:t>備註</w:t>
            </w:r>
            <w:r w:rsidR="00967D7C">
              <w:rPr>
                <w:rFonts w:ascii="標楷體" w:eastAsia="標楷體" w:hAnsi="標楷體" w:cs="新細明體" w:hint="eastAsia"/>
                <w:color w:val="0D0D0D"/>
                <w:kern w:val="0"/>
              </w:rPr>
              <w:t>4</w:t>
            </w:r>
            <w:r w:rsidRPr="007F3EB6">
              <w:rPr>
                <w:rFonts w:ascii="標楷體" w:eastAsia="標楷體" w:hAnsi="標楷體" w:cs="新細明體" w:hint="eastAsia"/>
                <w:color w:val="000000"/>
                <w:kern w:val="0"/>
              </w:rPr>
              <w:t>：所有欄位不得使用中文，</w:t>
            </w:r>
            <w:r w:rsidRPr="007F3EB6">
              <w:rPr>
                <w:rFonts w:eastAsia="標楷體"/>
                <w:color w:val="000000"/>
                <w:kern w:val="0"/>
              </w:rPr>
              <w:t xml:space="preserve">  " </w:t>
            </w:r>
            <w:r w:rsidRPr="007F3EB6">
              <w:rPr>
                <w:rFonts w:ascii="標楷體" w:eastAsia="標楷體" w:hAnsi="標楷體" w:cs="新細明體" w:hint="eastAsia"/>
                <w:color w:val="000000"/>
                <w:kern w:val="0"/>
              </w:rPr>
              <w:t>及</w:t>
            </w:r>
            <w:r w:rsidRPr="007F3EB6">
              <w:rPr>
                <w:rFonts w:eastAsia="標楷體"/>
                <w:color w:val="000000"/>
                <w:kern w:val="0"/>
              </w:rPr>
              <w:t xml:space="preserve"> | </w:t>
            </w:r>
            <w:r w:rsidRPr="007F3EB6">
              <w:rPr>
                <w:rFonts w:ascii="標楷體" w:eastAsia="標楷體" w:hAnsi="標楷體" w:cs="新細明體" w:hint="eastAsia"/>
                <w:color w:val="000000"/>
                <w:kern w:val="0"/>
              </w:rPr>
              <w:t>及</w:t>
            </w:r>
            <w:r w:rsidRPr="007F3EB6">
              <w:rPr>
                <w:rFonts w:eastAsia="標楷體"/>
                <w:color w:val="000000"/>
                <w:kern w:val="0"/>
              </w:rPr>
              <w:t xml:space="preserve"> </w:t>
            </w:r>
            <w:r w:rsidR="00C709E6">
              <w:rPr>
                <w:rFonts w:eastAsia="標楷體" w:hint="eastAsia"/>
                <w:kern w:val="0"/>
              </w:rPr>
              <w:t>0X</w:t>
            </w:r>
            <w:proofErr w:type="gramStart"/>
            <w:r w:rsidR="00C709E6">
              <w:rPr>
                <w:rFonts w:eastAsia="標楷體"/>
                <w:kern w:val="0"/>
              </w:rPr>
              <w:t>’</w:t>
            </w:r>
            <w:proofErr w:type="gramEnd"/>
            <w:r w:rsidR="00C709E6">
              <w:rPr>
                <w:rFonts w:eastAsia="標楷體" w:hint="eastAsia"/>
                <w:kern w:val="0"/>
              </w:rPr>
              <w:t>00</w:t>
            </w:r>
            <w:r w:rsidRPr="007F3EB6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572DEF" w:rsidRPr="007F3EB6" w:rsidTr="00AB31A3">
        <w:trPr>
          <w:trHeight w:val="312"/>
        </w:trPr>
        <w:tc>
          <w:tcPr>
            <w:tcW w:w="9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jc w:val="center"/>
              <w:rPr>
                <w:rFonts w:ascii="標楷體" w:eastAsia="標楷體" w:hAnsi="標楷體" w:cs="新細明體"/>
                <w:color w:val="0066CC"/>
                <w:kern w:val="0"/>
              </w:rPr>
            </w:pPr>
            <w:r w:rsidRPr="007F3EB6">
              <w:rPr>
                <w:rFonts w:ascii="標楷體" w:eastAsia="標楷體" w:hAnsi="標楷體" w:cs="新細明體" w:hint="eastAsia"/>
                <w:color w:val="0066CC"/>
                <w:kern w:val="0"/>
              </w:rPr>
              <w:t>台灣票據交換所　版權所有</w:t>
            </w:r>
            <w:r w:rsidRPr="007F3EB6">
              <w:rPr>
                <w:rFonts w:eastAsia="標楷體"/>
                <w:color w:val="0066CC"/>
                <w:kern w:val="0"/>
              </w:rPr>
              <w:t xml:space="preserve"> 20</w:t>
            </w:r>
            <w:r w:rsidR="00C709E6">
              <w:rPr>
                <w:rFonts w:eastAsia="標楷體" w:hint="eastAsia"/>
                <w:color w:val="0066CC"/>
                <w:kern w:val="0"/>
              </w:rPr>
              <w:t>18</w:t>
            </w:r>
            <w:r w:rsidRPr="007F3EB6">
              <w:rPr>
                <w:rFonts w:eastAsia="標楷體"/>
                <w:color w:val="0066CC"/>
                <w:kern w:val="0"/>
              </w:rPr>
              <w:t xml:space="preserve"> Taiwan Clearing House . All Rights Reserved. </w:t>
            </w:r>
          </w:p>
        </w:tc>
      </w:tr>
      <w:tr w:rsidR="00572DEF" w:rsidRPr="007F3EB6" w:rsidTr="00AB31A3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kern w:val="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kern w:val="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kern w:val="0"/>
              </w:rPr>
            </w:pP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kern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DEF" w:rsidRPr="007F3EB6" w:rsidRDefault="00572DEF" w:rsidP="005503A6">
            <w:pPr>
              <w:widowControl/>
              <w:rPr>
                <w:kern w:val="0"/>
              </w:rPr>
            </w:pPr>
          </w:p>
        </w:tc>
      </w:tr>
    </w:tbl>
    <w:p w:rsidR="00741B4B" w:rsidRDefault="00741B4B" w:rsidP="00B37C13"/>
    <w:p w:rsidR="00B37C13" w:rsidRDefault="00B37C13" w:rsidP="00B37C13"/>
    <w:p w:rsidR="00112633" w:rsidRDefault="00112633">
      <w:pPr>
        <w:widowControl/>
      </w:pPr>
    </w:p>
    <w:p w:rsidR="00EF2F6B" w:rsidRDefault="00EF2F6B">
      <w:pPr>
        <w:widowControl/>
      </w:pPr>
      <w:r>
        <w:br w:type="page"/>
      </w:r>
    </w:p>
    <w:p w:rsidR="00EF2F6B" w:rsidRDefault="00EF2F6B" w:rsidP="00EF2F6B">
      <w:pPr>
        <w:pStyle w:val="2"/>
        <w:rPr>
          <w:lang w:eastAsia="zh-TW"/>
        </w:rPr>
      </w:pPr>
      <w:bookmarkStart w:id="18" w:name="_Toc520988561"/>
      <w:r>
        <w:rPr>
          <w:rFonts w:hint="eastAsia"/>
          <w:lang w:eastAsia="zh-TW"/>
        </w:rPr>
        <w:lastRenderedPageBreak/>
        <w:t>建檔軟體使用說明</w:t>
      </w:r>
      <w:bookmarkEnd w:id="18"/>
    </w:p>
    <w:p w:rsidR="0045365F" w:rsidRPr="0045365F" w:rsidRDefault="0045365F" w:rsidP="0045365F">
      <w:pPr>
        <w:pStyle w:val="3"/>
      </w:pPr>
      <w:bookmarkStart w:id="19" w:name="_Toc520988562"/>
      <w:r w:rsidRPr="00067FE3">
        <w:t>概述</w:t>
      </w:r>
      <w:bookmarkEnd w:id="19"/>
    </w:p>
    <w:p w:rsidR="00FB48C7" w:rsidRDefault="00FB48C7" w:rsidP="00C56F1D">
      <w:pPr>
        <w:numPr>
          <w:ilvl w:val="0"/>
          <w:numId w:val="7"/>
        </w:numPr>
        <w:spacing w:line="480" w:lineRule="exact"/>
        <w:jc w:val="both"/>
        <w:rPr>
          <w:rFonts w:eastAsia="標楷體"/>
          <w:color w:val="000000" w:themeColor="text1"/>
          <w:sz w:val="28"/>
          <w:lang w:eastAsia="zh-HK"/>
        </w:rPr>
      </w:pPr>
      <w:r>
        <w:rPr>
          <w:rFonts w:eastAsia="標楷體" w:hint="eastAsia"/>
          <w:color w:val="000000" w:themeColor="text1"/>
          <w:sz w:val="28"/>
        </w:rPr>
        <w:t>新版建檔軟體僅產生新格式之提出檔，需配合發動行已完成新格式開發後</w:t>
      </w:r>
      <w:proofErr w:type="gramStart"/>
      <w:r>
        <w:rPr>
          <w:rFonts w:eastAsia="標楷體" w:hint="eastAsia"/>
          <w:color w:val="000000" w:themeColor="text1"/>
          <w:sz w:val="28"/>
        </w:rPr>
        <w:t>才可始用</w:t>
      </w:r>
      <w:proofErr w:type="gramEnd"/>
      <w:r w:rsidRPr="00243CE8">
        <w:rPr>
          <w:rFonts w:eastAsia="標楷體" w:hint="eastAsia"/>
          <w:color w:val="000000" w:themeColor="text1"/>
          <w:sz w:val="28"/>
          <w:lang w:eastAsia="zh-HK"/>
        </w:rPr>
        <w:t>。</w:t>
      </w:r>
    </w:p>
    <w:p w:rsidR="00EF2F6B" w:rsidRPr="00243CE8" w:rsidRDefault="00EF2F6B" w:rsidP="00C56F1D">
      <w:pPr>
        <w:numPr>
          <w:ilvl w:val="0"/>
          <w:numId w:val="7"/>
        </w:numPr>
        <w:spacing w:line="480" w:lineRule="exact"/>
        <w:jc w:val="both"/>
        <w:rPr>
          <w:rFonts w:eastAsia="標楷體"/>
          <w:color w:val="000000" w:themeColor="text1"/>
          <w:sz w:val="28"/>
          <w:lang w:eastAsia="zh-HK"/>
        </w:rPr>
      </w:pPr>
      <w:r w:rsidRPr="00243CE8">
        <w:rPr>
          <w:rFonts w:eastAsia="標楷體" w:hint="eastAsia"/>
          <w:color w:val="000000" w:themeColor="text1"/>
          <w:sz w:val="28"/>
          <w:lang w:eastAsia="zh-HK"/>
        </w:rPr>
        <w:t>新版建檔軟體配合提供新格式建檔</w:t>
      </w:r>
      <w:r w:rsidR="009623AF">
        <w:rPr>
          <w:rFonts w:eastAsia="標楷體" w:hint="eastAsia"/>
          <w:color w:val="000000" w:themeColor="text1"/>
          <w:sz w:val="28"/>
        </w:rPr>
        <w:t>，而原先使用</w:t>
      </w:r>
      <w:proofErr w:type="gramStart"/>
      <w:r w:rsidR="009623AF">
        <w:rPr>
          <w:rFonts w:eastAsia="標楷體" w:hint="eastAsia"/>
          <w:color w:val="000000" w:themeColor="text1"/>
          <w:sz w:val="28"/>
        </w:rPr>
        <w:t>舊版建檔</w:t>
      </w:r>
      <w:proofErr w:type="gramEnd"/>
      <w:r w:rsidR="009623AF">
        <w:rPr>
          <w:rFonts w:eastAsia="標楷體" w:hint="eastAsia"/>
          <w:color w:val="000000" w:themeColor="text1"/>
          <w:sz w:val="28"/>
        </w:rPr>
        <w:t>軟體產生提出檔之發動</w:t>
      </w:r>
      <w:r w:rsidRPr="00243CE8">
        <w:rPr>
          <w:rFonts w:eastAsia="標楷體" w:hint="eastAsia"/>
          <w:color w:val="000000" w:themeColor="text1"/>
          <w:sz w:val="28"/>
        </w:rPr>
        <w:t>者，僅需在票交提供新版建檔軟體後，將舊版資料轉換到新版建檔軟體繼續使用即可</w:t>
      </w:r>
      <w:r w:rsidRPr="00243CE8">
        <w:rPr>
          <w:rFonts w:eastAsia="標楷體" w:hint="eastAsia"/>
          <w:color w:val="000000" w:themeColor="text1"/>
          <w:sz w:val="28"/>
          <w:lang w:eastAsia="zh-HK"/>
        </w:rPr>
        <w:t>。</w:t>
      </w:r>
    </w:p>
    <w:p w:rsidR="0045365F" w:rsidRPr="00243CE8" w:rsidRDefault="0045365F" w:rsidP="00C56F1D">
      <w:pPr>
        <w:numPr>
          <w:ilvl w:val="0"/>
          <w:numId w:val="7"/>
        </w:numPr>
        <w:spacing w:line="480" w:lineRule="exact"/>
        <w:jc w:val="both"/>
        <w:rPr>
          <w:rFonts w:eastAsia="標楷體"/>
          <w:color w:val="000000" w:themeColor="text1"/>
          <w:sz w:val="28"/>
          <w:lang w:eastAsia="zh-HK"/>
        </w:rPr>
      </w:pPr>
      <w:r w:rsidRPr="00243CE8">
        <w:rPr>
          <w:rFonts w:eastAsia="標楷體" w:hint="eastAsia"/>
          <w:color w:val="000000" w:themeColor="text1"/>
          <w:sz w:val="28"/>
          <w:lang w:eastAsia="zh-HK"/>
        </w:rPr>
        <w:t>新版建檔軟體</w:t>
      </w:r>
      <w:r w:rsidRPr="00243CE8">
        <w:rPr>
          <w:rFonts w:eastAsia="標楷體" w:hint="eastAsia"/>
          <w:color w:val="000000" w:themeColor="text1"/>
          <w:sz w:val="28"/>
        </w:rPr>
        <w:t>已</w:t>
      </w:r>
      <w:proofErr w:type="gramStart"/>
      <w:r w:rsidRPr="00243CE8">
        <w:rPr>
          <w:rFonts w:eastAsia="標楷體" w:hint="eastAsia"/>
          <w:color w:val="000000" w:themeColor="text1"/>
          <w:sz w:val="28"/>
        </w:rPr>
        <w:t>可登打新</w:t>
      </w:r>
      <w:proofErr w:type="gramEnd"/>
      <w:r w:rsidRPr="00243CE8">
        <w:rPr>
          <w:rFonts w:eastAsia="標楷體" w:hint="eastAsia"/>
          <w:color w:val="000000" w:themeColor="text1"/>
          <w:sz w:val="28"/>
        </w:rPr>
        <w:t>格式之擴充欄位，初期若尚未開放，請配合填寫，以免</w:t>
      </w:r>
      <w:r w:rsidR="00496317" w:rsidRPr="00243CE8">
        <w:rPr>
          <w:rFonts w:eastAsia="標楷體" w:hint="eastAsia"/>
          <w:color w:val="000000" w:themeColor="text1"/>
          <w:sz w:val="28"/>
        </w:rPr>
        <w:t>檔案檢核時發生錯誤</w:t>
      </w:r>
      <w:r w:rsidRPr="00243CE8">
        <w:rPr>
          <w:rFonts w:eastAsia="標楷體" w:hint="eastAsia"/>
          <w:color w:val="000000" w:themeColor="text1"/>
          <w:sz w:val="28"/>
          <w:lang w:eastAsia="zh-HK"/>
        </w:rPr>
        <w:t>。</w:t>
      </w:r>
    </w:p>
    <w:p w:rsidR="0045365F" w:rsidRPr="00352407" w:rsidRDefault="00AF6F48" w:rsidP="00C56F1D">
      <w:pPr>
        <w:numPr>
          <w:ilvl w:val="0"/>
          <w:numId w:val="7"/>
        </w:numPr>
        <w:spacing w:line="480" w:lineRule="exact"/>
        <w:jc w:val="both"/>
        <w:rPr>
          <w:rFonts w:eastAsia="標楷體"/>
          <w:color w:val="000000" w:themeColor="text1"/>
          <w:sz w:val="28"/>
          <w:lang w:eastAsia="zh-HK"/>
        </w:rPr>
      </w:pPr>
      <w:r w:rsidRPr="00243CE8">
        <w:rPr>
          <w:rFonts w:eastAsia="標楷體" w:hint="eastAsia"/>
          <w:color w:val="000000" w:themeColor="text1"/>
          <w:sz w:val="28"/>
        </w:rPr>
        <w:t>完整之建檔軟體之操作手冊，可在票交</w:t>
      </w:r>
      <w:r w:rsidR="00387335">
        <w:rPr>
          <w:rFonts w:eastAsia="標楷體" w:hint="eastAsia"/>
          <w:color w:val="000000" w:themeColor="text1"/>
          <w:sz w:val="28"/>
        </w:rPr>
        <w:t>所網站</w:t>
      </w:r>
      <w:r w:rsidRPr="00243CE8">
        <w:rPr>
          <w:rFonts w:eastAsia="標楷體" w:hint="eastAsia"/>
          <w:color w:val="000000" w:themeColor="text1"/>
          <w:sz w:val="28"/>
        </w:rPr>
        <w:t>上與</w:t>
      </w:r>
      <w:r w:rsidRPr="00243CE8">
        <w:rPr>
          <w:rFonts w:eastAsia="標楷體" w:hint="eastAsia"/>
          <w:color w:val="000000" w:themeColor="text1"/>
          <w:sz w:val="28"/>
          <w:lang w:eastAsia="zh-HK"/>
        </w:rPr>
        <w:t>新版建檔軟體</w:t>
      </w:r>
      <w:r w:rsidRPr="00243CE8">
        <w:rPr>
          <w:rFonts w:eastAsia="標楷體" w:hint="eastAsia"/>
          <w:color w:val="000000" w:themeColor="text1"/>
          <w:sz w:val="28"/>
        </w:rPr>
        <w:t>一併下載</w:t>
      </w:r>
      <w:r w:rsidRPr="00243CE8">
        <w:rPr>
          <w:rFonts w:eastAsia="標楷體" w:hint="eastAsia"/>
          <w:color w:val="000000" w:themeColor="text1"/>
          <w:sz w:val="28"/>
          <w:lang w:eastAsia="zh-HK"/>
        </w:rPr>
        <w:t>。</w:t>
      </w:r>
      <w:r w:rsidRPr="00243CE8">
        <w:rPr>
          <w:rFonts w:eastAsia="標楷體" w:hint="eastAsia"/>
          <w:color w:val="000000" w:themeColor="text1"/>
          <w:sz w:val="28"/>
        </w:rPr>
        <w:t>本文件僅針對重點摘要</w:t>
      </w:r>
      <w:r w:rsidR="00352407" w:rsidRPr="00243CE8">
        <w:rPr>
          <w:rFonts w:eastAsia="標楷體" w:hint="eastAsia"/>
          <w:color w:val="000000" w:themeColor="text1"/>
          <w:sz w:val="28"/>
          <w:lang w:eastAsia="zh-HK"/>
        </w:rPr>
        <w:t>。</w:t>
      </w:r>
    </w:p>
    <w:p w:rsidR="00AF6F48" w:rsidRPr="00243CE8" w:rsidRDefault="00AF6F48" w:rsidP="00C56F1D">
      <w:pPr>
        <w:numPr>
          <w:ilvl w:val="0"/>
          <w:numId w:val="7"/>
        </w:numPr>
        <w:spacing w:line="480" w:lineRule="exact"/>
        <w:jc w:val="both"/>
        <w:rPr>
          <w:rFonts w:eastAsia="標楷體"/>
          <w:color w:val="000000" w:themeColor="text1"/>
          <w:sz w:val="28"/>
          <w:lang w:eastAsia="zh-HK"/>
        </w:rPr>
      </w:pPr>
      <w:r w:rsidRPr="00243CE8">
        <w:rPr>
          <w:rFonts w:eastAsia="標楷體" w:hint="eastAsia"/>
          <w:color w:val="000000" w:themeColor="text1"/>
          <w:sz w:val="28"/>
        </w:rPr>
        <w:t>原網頁提供之［銀行代碼轉換程式</w:t>
      </w:r>
      <w:proofErr w:type="spellStart"/>
      <w:r w:rsidRPr="00243CE8">
        <w:rPr>
          <w:rFonts w:eastAsia="標楷體" w:hint="eastAsia"/>
          <w:color w:val="000000" w:themeColor="text1"/>
          <w:sz w:val="28"/>
        </w:rPr>
        <w:t>CodeTrans</w:t>
      </w:r>
      <w:proofErr w:type="spellEnd"/>
      <w:r w:rsidRPr="00243CE8">
        <w:rPr>
          <w:rFonts w:eastAsia="標楷體" w:hint="eastAsia"/>
          <w:color w:val="000000" w:themeColor="text1"/>
          <w:sz w:val="28"/>
        </w:rPr>
        <w:t>］，併入新版建檔軟體，</w:t>
      </w:r>
      <w:proofErr w:type="gramStart"/>
      <w:r w:rsidRPr="00243CE8">
        <w:rPr>
          <w:rFonts w:eastAsia="標楷體" w:hint="eastAsia"/>
          <w:color w:val="000000" w:themeColor="text1"/>
          <w:sz w:val="28"/>
        </w:rPr>
        <w:t>不</w:t>
      </w:r>
      <w:proofErr w:type="gramEnd"/>
      <w:r w:rsidRPr="00243CE8">
        <w:rPr>
          <w:rFonts w:eastAsia="標楷體" w:hint="eastAsia"/>
          <w:color w:val="000000" w:themeColor="text1"/>
          <w:sz w:val="28"/>
        </w:rPr>
        <w:t>另行提供</w:t>
      </w:r>
      <w:r w:rsidRPr="00243CE8">
        <w:rPr>
          <w:rFonts w:eastAsia="標楷體" w:hint="eastAsia"/>
          <w:color w:val="000000" w:themeColor="text1"/>
          <w:sz w:val="28"/>
          <w:lang w:eastAsia="zh-HK"/>
        </w:rPr>
        <w:t>。</w:t>
      </w:r>
    </w:p>
    <w:p w:rsidR="001246B1" w:rsidRDefault="001246B1">
      <w:pPr>
        <w:widowControl/>
      </w:pPr>
      <w:r>
        <w:br w:type="page"/>
      </w:r>
    </w:p>
    <w:p w:rsidR="001246B1" w:rsidRDefault="001246B1" w:rsidP="00AF6F48">
      <w:pPr>
        <w:pStyle w:val="3"/>
        <w:rPr>
          <w:lang w:eastAsia="zh-TW"/>
        </w:rPr>
      </w:pPr>
      <w:bookmarkStart w:id="20" w:name="_Toc520988563"/>
      <w:r>
        <w:rPr>
          <w:rFonts w:hint="eastAsia"/>
          <w:lang w:eastAsia="zh-TW"/>
        </w:rPr>
        <w:lastRenderedPageBreak/>
        <w:t>匯出舊版本資料到新版建檔軟體</w:t>
      </w:r>
      <w:bookmarkEnd w:id="20"/>
    </w:p>
    <w:p w:rsidR="00E655A2" w:rsidRPr="00E655A2" w:rsidRDefault="00E655A2" w:rsidP="00E655A2">
      <w:pPr>
        <w:ind w:left="560" w:hanging="276"/>
        <w:rPr>
          <w:rFonts w:eastAsia="標楷體"/>
          <w:color w:val="000000" w:themeColor="text1"/>
          <w:sz w:val="28"/>
        </w:rPr>
      </w:pPr>
      <w:r w:rsidRPr="00E655A2">
        <w:rPr>
          <w:rFonts w:eastAsia="標楷體" w:hint="eastAsia"/>
          <w:color w:val="000000" w:themeColor="text1"/>
          <w:sz w:val="28"/>
        </w:rPr>
        <w:t>步驟</w:t>
      </w:r>
      <w:r w:rsidRPr="00E655A2">
        <w:rPr>
          <w:rFonts w:eastAsia="標楷體" w:hint="eastAsia"/>
          <w:color w:val="000000" w:themeColor="text1"/>
          <w:sz w:val="28"/>
        </w:rPr>
        <w:t>1</w:t>
      </w:r>
      <w:r w:rsidRPr="00E655A2">
        <w:rPr>
          <w:rFonts w:eastAsia="標楷體" w:hint="eastAsia"/>
          <w:color w:val="000000" w:themeColor="text1"/>
          <w:sz w:val="28"/>
        </w:rPr>
        <w:t>：第一次啟動建檔程式時，程式將偵測舊版系統（</w:t>
      </w:r>
      <w:r w:rsidRPr="00E655A2">
        <w:rPr>
          <w:rFonts w:eastAsia="標楷體" w:hint="eastAsia"/>
          <w:color w:val="000000" w:themeColor="text1"/>
          <w:sz w:val="28"/>
        </w:rPr>
        <w:t>2009</w:t>
      </w:r>
      <w:r w:rsidRPr="00E655A2">
        <w:rPr>
          <w:rFonts w:eastAsia="標楷體" w:hint="eastAsia"/>
          <w:color w:val="000000" w:themeColor="text1"/>
          <w:sz w:val="28"/>
        </w:rPr>
        <w:t>）是否存在？如果存在</w:t>
      </w:r>
      <w:r w:rsidRPr="00E655A2">
        <w:rPr>
          <w:rFonts w:eastAsia="標楷體" w:hint="eastAsia"/>
          <w:color w:val="000000" w:themeColor="text1"/>
          <w:sz w:val="28"/>
        </w:rPr>
        <w:t>(</w:t>
      </w:r>
      <w:r w:rsidRPr="00E655A2">
        <w:rPr>
          <w:rFonts w:eastAsia="標楷體" w:hint="eastAsia"/>
          <w:color w:val="000000" w:themeColor="text1"/>
          <w:sz w:val="28"/>
        </w:rPr>
        <w:t>舊版系統資料庫目錄</w:t>
      </w:r>
      <w:proofErr w:type="gramStart"/>
      <w:r w:rsidRPr="00E655A2">
        <w:rPr>
          <w:rFonts w:eastAsia="標楷體"/>
          <w:color w:val="000000" w:themeColor="text1"/>
          <w:sz w:val="28"/>
        </w:rPr>
        <w:t>”</w:t>
      </w:r>
      <w:proofErr w:type="gramEnd"/>
      <w:r w:rsidRPr="00E655A2">
        <w:rPr>
          <w:rFonts w:eastAsia="標楷體"/>
          <w:color w:val="000000" w:themeColor="text1"/>
        </w:rPr>
        <w:t>C:ACHR\ACHR.CODETRANS.APP</w:t>
      </w:r>
      <w:r w:rsidRPr="00E655A2">
        <w:rPr>
          <w:rFonts w:eastAsia="標楷體" w:hint="eastAsia"/>
          <w:color w:val="000000" w:themeColor="text1"/>
        </w:rPr>
        <w:t xml:space="preserve"> </w:t>
      </w:r>
      <w:r w:rsidRPr="00E655A2">
        <w:rPr>
          <w:rFonts w:eastAsia="標楷體"/>
          <w:color w:val="000000" w:themeColor="text1"/>
        </w:rPr>
        <w:t>\DATA</w:t>
      </w:r>
      <w:proofErr w:type="gramStart"/>
      <w:r w:rsidRPr="00E655A2">
        <w:rPr>
          <w:rFonts w:eastAsia="標楷體"/>
          <w:color w:val="000000" w:themeColor="text1"/>
          <w:sz w:val="28"/>
        </w:rPr>
        <w:t>”</w:t>
      </w:r>
      <w:proofErr w:type="gramEnd"/>
      <w:r w:rsidRPr="00E655A2">
        <w:rPr>
          <w:rFonts w:eastAsia="標楷體" w:hint="eastAsia"/>
          <w:color w:val="000000" w:themeColor="text1"/>
          <w:sz w:val="28"/>
        </w:rPr>
        <w:t>)</w:t>
      </w:r>
      <w:r w:rsidRPr="00E655A2">
        <w:rPr>
          <w:rFonts w:eastAsia="標楷體" w:hint="eastAsia"/>
          <w:color w:val="000000" w:themeColor="text1"/>
          <w:sz w:val="28"/>
        </w:rPr>
        <w:t>，程式詢問使用者詢問是否轉入舊版系統的交易到新版建檔軟體</w:t>
      </w:r>
      <w:r w:rsidRPr="00E655A2">
        <w:rPr>
          <w:rFonts w:eastAsia="標楷體" w:hint="eastAsia"/>
          <w:color w:val="000000" w:themeColor="text1"/>
          <w:sz w:val="28"/>
        </w:rPr>
        <w:t>?</w:t>
      </w:r>
    </w:p>
    <w:p w:rsidR="00E655A2" w:rsidRPr="00E655A2" w:rsidRDefault="00E655A2" w:rsidP="00E655A2">
      <w:pPr>
        <w:ind w:left="520" w:hanging="520"/>
        <w:jc w:val="right"/>
        <w:rPr>
          <w:rFonts w:eastAsia="標楷體"/>
          <w:color w:val="000000" w:themeColor="text1"/>
          <w:sz w:val="28"/>
        </w:rPr>
      </w:pPr>
      <w:r w:rsidRPr="00E655A2">
        <w:rPr>
          <w:rFonts w:eastAsia="標楷體"/>
          <w:noProof/>
          <w:color w:val="000000" w:themeColor="text1"/>
          <w:sz w:val="28"/>
        </w:rPr>
        <w:drawing>
          <wp:inline distT="0" distB="0" distL="0" distR="0" wp14:anchorId="320F0859" wp14:editId="05BFFE2D">
            <wp:extent cx="5376672" cy="2809859"/>
            <wp:effectExtent l="19050" t="19050" r="0" b="0"/>
            <wp:docPr id="6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8839" cy="281099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655A2" w:rsidRPr="00E655A2" w:rsidRDefault="00E655A2" w:rsidP="00E655A2">
      <w:pPr>
        <w:spacing w:beforeLines="50" w:before="180" w:line="360" w:lineRule="auto"/>
        <w:ind w:leftChars="108" w:left="259" w:firstLineChars="203" w:firstLine="568"/>
        <w:rPr>
          <w:rFonts w:eastAsia="標楷體"/>
          <w:color w:val="000000" w:themeColor="text1"/>
          <w:sz w:val="28"/>
        </w:rPr>
      </w:pPr>
      <w:r w:rsidRPr="00E655A2">
        <w:rPr>
          <w:rFonts w:eastAsia="標楷體" w:hint="eastAsia"/>
          <w:color w:val="000000" w:themeColor="text1"/>
          <w:sz w:val="28"/>
        </w:rPr>
        <w:t>使用者點選【轉入】，程式執行「舊版系統資料移轉至新版系統作業」，將舊版系統資料庫中的交易資料完整的移轉到新版系統資料庫，而且將原來</w:t>
      </w:r>
      <w:r w:rsidRPr="00E655A2">
        <w:rPr>
          <w:rFonts w:eastAsia="標楷體" w:hint="eastAsia"/>
          <w:color w:val="000000" w:themeColor="text1"/>
          <w:sz w:val="28"/>
        </w:rPr>
        <w:t>BIG5</w:t>
      </w:r>
      <w:r w:rsidRPr="00E655A2">
        <w:rPr>
          <w:rFonts w:eastAsia="標楷體" w:hint="eastAsia"/>
          <w:color w:val="000000" w:themeColor="text1"/>
          <w:sz w:val="28"/>
        </w:rPr>
        <w:t>碼轉換成</w:t>
      </w:r>
      <w:r w:rsidRPr="00E655A2">
        <w:rPr>
          <w:rFonts w:eastAsia="標楷體" w:hint="eastAsia"/>
          <w:color w:val="000000" w:themeColor="text1"/>
          <w:sz w:val="28"/>
        </w:rPr>
        <w:t>UTF8</w:t>
      </w:r>
      <w:r w:rsidRPr="00E655A2">
        <w:rPr>
          <w:rFonts w:eastAsia="標楷體" w:hint="eastAsia"/>
          <w:color w:val="000000" w:themeColor="text1"/>
          <w:sz w:val="28"/>
        </w:rPr>
        <w:t>碼。</w:t>
      </w:r>
      <w:r w:rsidRPr="00E655A2">
        <w:rPr>
          <w:rFonts w:eastAsia="標楷體"/>
          <w:color w:val="000000" w:themeColor="text1"/>
          <w:sz w:val="28"/>
        </w:rPr>
        <w:t>移轉作業執行成功，告知</w:t>
      </w:r>
      <w:r w:rsidRPr="00E655A2">
        <w:rPr>
          <w:rFonts w:eastAsia="標楷體" w:hint="eastAsia"/>
          <w:color w:val="000000" w:themeColor="text1"/>
          <w:sz w:val="28"/>
        </w:rPr>
        <w:t>使用者資料移轉結果，進入【</w:t>
      </w:r>
      <w:r w:rsidRPr="00E655A2">
        <w:rPr>
          <w:rFonts w:eastAsia="標楷體" w:hint="eastAsia"/>
          <w:color w:val="000000" w:themeColor="text1"/>
          <w:sz w:val="28"/>
        </w:rPr>
        <w:t>ACH</w:t>
      </w:r>
      <w:r w:rsidRPr="00E655A2">
        <w:rPr>
          <w:rFonts w:eastAsia="標楷體" w:hint="eastAsia"/>
          <w:color w:val="000000" w:themeColor="text1"/>
          <w:sz w:val="28"/>
        </w:rPr>
        <w:t>提出資料建檔軟體】系統中。</w:t>
      </w:r>
    </w:p>
    <w:p w:rsidR="00E655A2" w:rsidRPr="00E655A2" w:rsidRDefault="00E655A2" w:rsidP="00E655A2">
      <w:pPr>
        <w:ind w:leftChars="600" w:left="1960" w:hanging="520"/>
        <w:jc w:val="center"/>
        <w:rPr>
          <w:rFonts w:eastAsia="標楷體"/>
          <w:color w:val="000000" w:themeColor="text1"/>
          <w:sz w:val="28"/>
        </w:rPr>
      </w:pPr>
      <w:r w:rsidRPr="00E655A2">
        <w:rPr>
          <w:rFonts w:eastAsia="標楷體"/>
          <w:noProof/>
          <w:color w:val="000000" w:themeColor="text1"/>
          <w:sz w:val="28"/>
        </w:rPr>
        <w:drawing>
          <wp:inline distT="0" distB="0" distL="0" distR="0" wp14:anchorId="7E5BA82E" wp14:editId="1D4FF9F4">
            <wp:extent cx="2753726" cy="1141544"/>
            <wp:effectExtent l="19050" t="19050" r="8890" b="20955"/>
            <wp:docPr id="2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82131" cy="1153319"/>
                    </a:xfrm>
                    <a:prstGeom prst="rect">
                      <a:avLst/>
                    </a:prstGeom>
                    <a:ln w="1905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655A2" w:rsidRPr="00E655A2" w:rsidRDefault="00E655A2" w:rsidP="00E655A2">
      <w:pPr>
        <w:ind w:leftChars="600" w:left="1960" w:hanging="520"/>
        <w:rPr>
          <w:rFonts w:eastAsia="標楷體"/>
          <w:color w:val="000000" w:themeColor="text1"/>
          <w:sz w:val="28"/>
        </w:rPr>
      </w:pPr>
    </w:p>
    <w:p w:rsidR="00E655A2" w:rsidRPr="00E655A2" w:rsidRDefault="00E655A2" w:rsidP="00E655A2">
      <w:pPr>
        <w:ind w:leftChars="600" w:left="1960" w:hanging="520"/>
        <w:jc w:val="center"/>
        <w:rPr>
          <w:rFonts w:eastAsia="標楷體"/>
          <w:color w:val="000000" w:themeColor="text1"/>
          <w:sz w:val="28"/>
        </w:rPr>
      </w:pPr>
      <w:r w:rsidRPr="00E655A2">
        <w:rPr>
          <w:rFonts w:eastAsia="標楷體"/>
          <w:noProof/>
          <w:color w:val="000000" w:themeColor="text1"/>
          <w:sz w:val="28"/>
        </w:rPr>
        <w:lastRenderedPageBreak/>
        <w:drawing>
          <wp:inline distT="0" distB="0" distL="0" distR="0" wp14:anchorId="3DC59225" wp14:editId="5F8472BA">
            <wp:extent cx="2585946" cy="1306442"/>
            <wp:effectExtent l="19050" t="19050" r="24130" b="27305"/>
            <wp:docPr id="2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97823" cy="131244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655A2" w:rsidRPr="00E655A2" w:rsidRDefault="00E655A2" w:rsidP="00E655A2">
      <w:pPr>
        <w:ind w:leftChars="600" w:left="1960" w:hanging="520"/>
        <w:rPr>
          <w:rFonts w:eastAsia="標楷體"/>
          <w:color w:val="000000" w:themeColor="text1"/>
          <w:sz w:val="28"/>
        </w:rPr>
      </w:pPr>
    </w:p>
    <w:p w:rsidR="00E655A2" w:rsidRPr="00E655A2" w:rsidRDefault="00E655A2" w:rsidP="00E655A2">
      <w:pPr>
        <w:ind w:leftChars="600" w:left="1960" w:hanging="520"/>
        <w:jc w:val="center"/>
        <w:rPr>
          <w:rFonts w:eastAsia="標楷體"/>
          <w:color w:val="000000" w:themeColor="text1"/>
          <w:sz w:val="28"/>
        </w:rPr>
      </w:pPr>
      <w:r w:rsidRPr="00E655A2">
        <w:rPr>
          <w:rFonts w:eastAsia="標楷體"/>
          <w:noProof/>
          <w:color w:val="000000" w:themeColor="text1"/>
          <w:sz w:val="28"/>
        </w:rPr>
        <w:drawing>
          <wp:inline distT="0" distB="0" distL="0" distR="0" wp14:anchorId="6222B352" wp14:editId="68464A3F">
            <wp:extent cx="2462322" cy="1076680"/>
            <wp:effectExtent l="19050" t="19050" r="14605" b="28575"/>
            <wp:docPr id="32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73688" cy="1081650"/>
                    </a:xfrm>
                    <a:prstGeom prst="rect">
                      <a:avLst/>
                    </a:prstGeom>
                    <a:ln w="1270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655A2" w:rsidRPr="00E655A2" w:rsidRDefault="00E655A2" w:rsidP="00E655A2">
      <w:pPr>
        <w:ind w:left="520" w:hanging="520"/>
        <w:rPr>
          <w:rFonts w:eastAsia="標楷體"/>
          <w:color w:val="000000" w:themeColor="text1"/>
          <w:sz w:val="28"/>
        </w:rPr>
      </w:pPr>
    </w:p>
    <w:p w:rsidR="00E655A2" w:rsidRPr="00E655A2" w:rsidRDefault="00E655A2" w:rsidP="00E655A2">
      <w:pPr>
        <w:ind w:left="560" w:hanging="560"/>
        <w:rPr>
          <w:rFonts w:eastAsia="標楷體"/>
          <w:color w:val="000000" w:themeColor="text1"/>
          <w:sz w:val="28"/>
        </w:rPr>
      </w:pPr>
      <w:r w:rsidRPr="00E655A2">
        <w:rPr>
          <w:rFonts w:eastAsia="標楷體" w:hint="eastAsia"/>
          <w:color w:val="000000" w:themeColor="text1"/>
          <w:sz w:val="28"/>
        </w:rPr>
        <w:t>步驟</w:t>
      </w:r>
      <w:r w:rsidRPr="00E655A2">
        <w:rPr>
          <w:rFonts w:eastAsia="標楷體" w:hint="eastAsia"/>
          <w:color w:val="000000" w:themeColor="text1"/>
          <w:sz w:val="28"/>
        </w:rPr>
        <w:t>2</w:t>
      </w:r>
      <w:r w:rsidRPr="00E655A2">
        <w:rPr>
          <w:rFonts w:eastAsia="標楷體" w:hint="eastAsia"/>
          <w:color w:val="000000" w:themeColor="text1"/>
          <w:sz w:val="28"/>
        </w:rPr>
        <w:t>：承步驟</w:t>
      </w:r>
      <w:r w:rsidRPr="00E655A2">
        <w:rPr>
          <w:rFonts w:eastAsia="標楷體" w:hint="eastAsia"/>
          <w:color w:val="000000" w:themeColor="text1"/>
          <w:sz w:val="28"/>
        </w:rPr>
        <w:t>1</w:t>
      </w:r>
      <w:r w:rsidRPr="00E655A2">
        <w:rPr>
          <w:rFonts w:eastAsia="標楷體" w:hint="eastAsia"/>
          <w:color w:val="000000" w:themeColor="text1"/>
          <w:sz w:val="28"/>
        </w:rPr>
        <w:t>，如果使用者點選【不轉入】，程式再次詢問是否確定不再轉入舊版系統資料庫</w:t>
      </w:r>
      <w:r w:rsidRPr="00E655A2">
        <w:rPr>
          <w:rFonts w:eastAsia="標楷體" w:hint="eastAsia"/>
          <w:color w:val="000000" w:themeColor="text1"/>
          <w:sz w:val="28"/>
        </w:rPr>
        <w:t xml:space="preserve">? </w:t>
      </w:r>
      <w:r w:rsidRPr="00E655A2">
        <w:rPr>
          <w:rFonts w:eastAsia="標楷體" w:hint="eastAsia"/>
          <w:color w:val="000000" w:themeColor="text1"/>
          <w:sz w:val="28"/>
        </w:rPr>
        <w:t>如果按【是】確定不轉入，將開始使用新版系統，而且未來也不能再轉入舊版系統的資料。如果使用者想要轉入舊版系統，在這個步驟中，應按【否】，離開程式，再重新登入本程式。</w:t>
      </w:r>
    </w:p>
    <w:p w:rsidR="00E655A2" w:rsidRPr="00E655A2" w:rsidRDefault="00E655A2" w:rsidP="00E655A2">
      <w:pPr>
        <w:ind w:left="560" w:hanging="560"/>
        <w:jc w:val="center"/>
        <w:rPr>
          <w:rFonts w:eastAsia="標楷體"/>
          <w:color w:val="000000" w:themeColor="text1"/>
          <w:sz w:val="28"/>
        </w:rPr>
      </w:pPr>
      <w:r w:rsidRPr="00E655A2">
        <w:rPr>
          <w:rFonts w:eastAsia="標楷體"/>
          <w:noProof/>
          <w:color w:val="000000" w:themeColor="text1"/>
          <w:sz w:val="28"/>
        </w:rPr>
        <w:drawing>
          <wp:inline distT="0" distB="0" distL="0" distR="0" wp14:anchorId="03FDE22F" wp14:editId="3DDACCA3">
            <wp:extent cx="3906317" cy="1626118"/>
            <wp:effectExtent l="0" t="0" r="0" b="0"/>
            <wp:docPr id="3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13581" cy="1629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5A2" w:rsidRDefault="00E655A2" w:rsidP="00E655A2">
      <w:pPr>
        <w:ind w:left="520" w:hanging="520"/>
        <w:rPr>
          <w:rFonts w:eastAsia="標楷體"/>
          <w:color w:val="000000" w:themeColor="text1"/>
          <w:sz w:val="28"/>
        </w:rPr>
      </w:pPr>
    </w:p>
    <w:p w:rsidR="00F6671D" w:rsidRDefault="00F6671D" w:rsidP="00E655A2">
      <w:pPr>
        <w:ind w:left="520" w:hanging="520"/>
        <w:rPr>
          <w:rFonts w:eastAsia="標楷體"/>
          <w:color w:val="000000" w:themeColor="text1"/>
          <w:sz w:val="28"/>
        </w:rPr>
      </w:pPr>
    </w:p>
    <w:p w:rsidR="00F6671D" w:rsidRDefault="00F6671D" w:rsidP="00E655A2">
      <w:pPr>
        <w:ind w:left="520" w:hanging="520"/>
        <w:rPr>
          <w:rFonts w:eastAsia="標楷體"/>
          <w:color w:val="000000" w:themeColor="text1"/>
          <w:sz w:val="28"/>
        </w:rPr>
      </w:pPr>
    </w:p>
    <w:p w:rsidR="00F6671D" w:rsidRDefault="00F6671D" w:rsidP="00E655A2">
      <w:pPr>
        <w:ind w:left="520" w:hanging="520"/>
        <w:rPr>
          <w:rFonts w:eastAsia="標楷體"/>
          <w:color w:val="000000" w:themeColor="text1"/>
          <w:sz w:val="28"/>
        </w:rPr>
      </w:pPr>
    </w:p>
    <w:p w:rsidR="00F6671D" w:rsidRDefault="00F6671D" w:rsidP="00E655A2">
      <w:pPr>
        <w:ind w:left="520" w:hanging="520"/>
        <w:rPr>
          <w:rFonts w:eastAsia="標楷體"/>
          <w:color w:val="000000" w:themeColor="text1"/>
          <w:sz w:val="28"/>
        </w:rPr>
      </w:pPr>
    </w:p>
    <w:p w:rsidR="00F6671D" w:rsidRDefault="00F6671D" w:rsidP="00E655A2">
      <w:pPr>
        <w:ind w:left="520" w:hanging="520"/>
        <w:rPr>
          <w:rFonts w:eastAsia="標楷體"/>
          <w:color w:val="000000" w:themeColor="text1"/>
          <w:sz w:val="28"/>
        </w:rPr>
      </w:pPr>
    </w:p>
    <w:p w:rsidR="00F6671D" w:rsidRDefault="00F6671D" w:rsidP="00E655A2">
      <w:pPr>
        <w:ind w:left="520" w:hanging="520"/>
        <w:rPr>
          <w:rFonts w:eastAsia="標楷體"/>
          <w:color w:val="000000" w:themeColor="text1"/>
          <w:sz w:val="28"/>
        </w:rPr>
      </w:pPr>
    </w:p>
    <w:p w:rsidR="00F6671D" w:rsidRDefault="00F6671D" w:rsidP="00E655A2">
      <w:pPr>
        <w:ind w:left="520" w:hanging="520"/>
        <w:rPr>
          <w:rFonts w:eastAsia="標楷體"/>
          <w:color w:val="000000" w:themeColor="text1"/>
          <w:sz w:val="28"/>
        </w:rPr>
      </w:pPr>
    </w:p>
    <w:p w:rsidR="00F6671D" w:rsidRDefault="00F6671D" w:rsidP="00E655A2">
      <w:pPr>
        <w:ind w:left="520" w:hanging="520"/>
        <w:rPr>
          <w:rFonts w:eastAsia="標楷體"/>
          <w:color w:val="000000" w:themeColor="text1"/>
          <w:sz w:val="28"/>
        </w:rPr>
      </w:pPr>
    </w:p>
    <w:p w:rsidR="00F6671D" w:rsidRPr="00E655A2" w:rsidRDefault="00F6671D" w:rsidP="00E655A2">
      <w:pPr>
        <w:ind w:left="520" w:hanging="520"/>
        <w:rPr>
          <w:rFonts w:eastAsia="標楷體"/>
          <w:color w:val="000000" w:themeColor="text1"/>
          <w:sz w:val="28"/>
        </w:rPr>
      </w:pPr>
    </w:p>
    <w:p w:rsidR="00E655A2" w:rsidRPr="00E655A2" w:rsidRDefault="00E655A2" w:rsidP="00E655A2">
      <w:pPr>
        <w:ind w:left="560" w:hanging="560"/>
        <w:rPr>
          <w:rFonts w:eastAsia="標楷體"/>
          <w:color w:val="000000" w:themeColor="text1"/>
          <w:sz w:val="28"/>
        </w:rPr>
      </w:pPr>
      <w:r w:rsidRPr="00E655A2">
        <w:rPr>
          <w:rFonts w:eastAsia="標楷體" w:hint="eastAsia"/>
          <w:color w:val="000000" w:themeColor="text1"/>
          <w:sz w:val="28"/>
        </w:rPr>
        <w:lastRenderedPageBreak/>
        <w:t>步驟</w:t>
      </w:r>
      <w:r w:rsidRPr="00E655A2">
        <w:rPr>
          <w:rFonts w:eastAsia="標楷體" w:hint="eastAsia"/>
          <w:color w:val="000000" w:themeColor="text1"/>
          <w:sz w:val="28"/>
        </w:rPr>
        <w:t>3</w:t>
      </w:r>
      <w:r w:rsidRPr="00E655A2">
        <w:rPr>
          <w:rFonts w:eastAsia="標楷體" w:hint="eastAsia"/>
          <w:color w:val="000000" w:themeColor="text1"/>
          <w:sz w:val="28"/>
        </w:rPr>
        <w:t>：承步驟</w:t>
      </w:r>
      <w:r w:rsidRPr="00E655A2">
        <w:rPr>
          <w:rFonts w:eastAsia="標楷體" w:hint="eastAsia"/>
          <w:color w:val="000000" w:themeColor="text1"/>
          <w:sz w:val="28"/>
        </w:rPr>
        <w:t>1</w:t>
      </w:r>
      <w:r w:rsidRPr="00E655A2">
        <w:rPr>
          <w:rFonts w:eastAsia="標楷體" w:hint="eastAsia"/>
          <w:color w:val="000000" w:themeColor="text1"/>
          <w:sz w:val="28"/>
        </w:rPr>
        <w:t>，第一次執行如果沒有偵測到</w:t>
      </w:r>
      <w:r w:rsidRPr="00E655A2">
        <w:rPr>
          <w:rFonts w:eastAsia="標楷體"/>
          <w:color w:val="000000" w:themeColor="text1"/>
          <w:sz w:val="28"/>
        </w:rPr>
        <w:t>舊</w:t>
      </w:r>
      <w:r w:rsidRPr="00E655A2">
        <w:rPr>
          <w:rFonts w:eastAsia="標楷體" w:hint="eastAsia"/>
          <w:color w:val="000000" w:themeColor="text1"/>
          <w:sz w:val="28"/>
        </w:rPr>
        <w:t>版</w:t>
      </w:r>
      <w:r w:rsidRPr="00E655A2">
        <w:rPr>
          <w:rFonts w:eastAsia="標楷體"/>
          <w:color w:val="000000" w:themeColor="text1"/>
          <w:sz w:val="28"/>
        </w:rPr>
        <w:t>系統</w:t>
      </w:r>
      <w:r w:rsidRPr="00E655A2">
        <w:rPr>
          <w:rFonts w:eastAsia="標楷體" w:hint="eastAsia"/>
          <w:color w:val="000000" w:themeColor="text1"/>
          <w:sz w:val="28"/>
        </w:rPr>
        <w:t>(</w:t>
      </w:r>
      <w:r w:rsidRPr="00E655A2">
        <w:rPr>
          <w:rFonts w:eastAsia="標楷體"/>
          <w:color w:val="000000" w:themeColor="text1"/>
          <w:sz w:val="28"/>
        </w:rPr>
        <w:t>2009</w:t>
      </w:r>
      <w:r w:rsidRPr="00E655A2">
        <w:rPr>
          <w:rFonts w:eastAsia="標楷體" w:hint="eastAsia"/>
          <w:color w:val="000000" w:themeColor="text1"/>
          <w:sz w:val="28"/>
        </w:rPr>
        <w:t>)</w:t>
      </w:r>
      <w:r w:rsidRPr="00E655A2">
        <w:rPr>
          <w:rFonts w:eastAsia="標楷體"/>
          <w:color w:val="000000" w:themeColor="text1"/>
          <w:sz w:val="28"/>
        </w:rPr>
        <w:t>存在，提示</w:t>
      </w:r>
      <w:r w:rsidRPr="00E655A2">
        <w:rPr>
          <w:rFonts w:eastAsia="標楷體" w:hint="eastAsia"/>
          <w:color w:val="000000" w:themeColor="text1"/>
          <w:sz w:val="28"/>
        </w:rPr>
        <w:t>使用者是否要轉入</w:t>
      </w:r>
      <w:r w:rsidRPr="00E655A2">
        <w:rPr>
          <w:rFonts w:eastAsia="標楷體"/>
          <w:color w:val="000000" w:themeColor="text1"/>
          <w:sz w:val="28"/>
        </w:rPr>
        <w:t>舊</w:t>
      </w:r>
      <w:r w:rsidRPr="00E655A2">
        <w:rPr>
          <w:rFonts w:eastAsia="標楷體" w:hint="eastAsia"/>
          <w:color w:val="000000" w:themeColor="text1"/>
          <w:sz w:val="28"/>
        </w:rPr>
        <w:t>版</w:t>
      </w:r>
      <w:r w:rsidRPr="00E655A2">
        <w:rPr>
          <w:rFonts w:eastAsia="標楷體"/>
          <w:color w:val="000000" w:themeColor="text1"/>
          <w:sz w:val="28"/>
        </w:rPr>
        <w:t>系統</w:t>
      </w:r>
      <w:r w:rsidRPr="00E655A2">
        <w:rPr>
          <w:rFonts w:eastAsia="標楷體" w:hint="eastAsia"/>
          <w:color w:val="000000" w:themeColor="text1"/>
          <w:sz w:val="28"/>
        </w:rPr>
        <w:t>資料</w:t>
      </w:r>
      <w:r w:rsidRPr="00E655A2">
        <w:rPr>
          <w:rFonts w:eastAsia="標楷體" w:hint="eastAsia"/>
          <w:color w:val="000000" w:themeColor="text1"/>
          <w:sz w:val="28"/>
        </w:rPr>
        <w:t>?</w:t>
      </w:r>
    </w:p>
    <w:p w:rsidR="00E655A2" w:rsidRPr="00E655A2" w:rsidRDefault="00E655A2" w:rsidP="00E655A2">
      <w:pPr>
        <w:ind w:left="520" w:hanging="520"/>
        <w:jc w:val="center"/>
        <w:rPr>
          <w:rFonts w:eastAsia="標楷體"/>
          <w:color w:val="000000" w:themeColor="text1"/>
          <w:sz w:val="28"/>
        </w:rPr>
      </w:pPr>
      <w:r w:rsidRPr="00E655A2">
        <w:rPr>
          <w:rFonts w:eastAsia="標楷體"/>
          <w:noProof/>
          <w:color w:val="000000" w:themeColor="text1"/>
          <w:sz w:val="28"/>
        </w:rPr>
        <w:drawing>
          <wp:inline distT="0" distB="0" distL="0" distR="0" wp14:anchorId="6EF138EE" wp14:editId="3721EB5D">
            <wp:extent cx="4037991" cy="1431975"/>
            <wp:effectExtent l="19050" t="19050" r="635" b="0"/>
            <wp:docPr id="37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44277" cy="143420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655A2" w:rsidRPr="00E655A2" w:rsidRDefault="00E655A2" w:rsidP="00E655A2">
      <w:pPr>
        <w:ind w:leftChars="217" w:left="521" w:firstLineChars="219" w:firstLine="613"/>
        <w:rPr>
          <w:rFonts w:eastAsia="標楷體"/>
          <w:color w:val="000000" w:themeColor="text1"/>
          <w:sz w:val="28"/>
        </w:rPr>
      </w:pPr>
      <w:r w:rsidRPr="00E655A2">
        <w:rPr>
          <w:rFonts w:eastAsia="標楷體" w:hint="eastAsia"/>
          <w:color w:val="000000" w:themeColor="text1"/>
          <w:sz w:val="28"/>
        </w:rPr>
        <w:t>如果使用者按【否】，程式跳至步驟</w:t>
      </w:r>
      <w:r>
        <w:rPr>
          <w:rFonts w:eastAsia="標楷體" w:hint="eastAsia"/>
          <w:color w:val="000000" w:themeColor="text1"/>
          <w:sz w:val="28"/>
        </w:rPr>
        <w:t>2</w:t>
      </w:r>
      <w:r w:rsidRPr="00E655A2">
        <w:rPr>
          <w:rFonts w:eastAsia="標楷體" w:hint="eastAsia"/>
          <w:color w:val="000000" w:themeColor="text1"/>
          <w:sz w:val="28"/>
        </w:rPr>
        <w:t>，再次詢問使用者是否確定不再轉入舊版系統資料庫</w:t>
      </w:r>
      <w:r w:rsidRPr="00E655A2">
        <w:rPr>
          <w:rFonts w:eastAsia="標楷體" w:hint="eastAsia"/>
          <w:color w:val="000000" w:themeColor="text1"/>
          <w:sz w:val="28"/>
        </w:rPr>
        <w:t>?</w:t>
      </w:r>
      <w:r w:rsidRPr="00E655A2">
        <w:rPr>
          <w:rFonts w:eastAsia="標楷體" w:hint="eastAsia"/>
          <w:color w:val="000000" w:themeColor="text1"/>
          <w:sz w:val="28"/>
        </w:rPr>
        <w:t>。</w:t>
      </w:r>
    </w:p>
    <w:p w:rsidR="00E655A2" w:rsidRPr="00E655A2" w:rsidRDefault="00E655A2" w:rsidP="00E655A2">
      <w:pPr>
        <w:ind w:leftChars="217" w:left="521" w:firstLineChars="219" w:firstLine="613"/>
        <w:rPr>
          <w:rFonts w:eastAsia="標楷體"/>
          <w:color w:val="000000" w:themeColor="text1"/>
          <w:sz w:val="28"/>
        </w:rPr>
      </w:pPr>
      <w:r w:rsidRPr="00E655A2">
        <w:rPr>
          <w:rFonts w:eastAsia="標楷體" w:hint="eastAsia"/>
          <w:color w:val="000000" w:themeColor="text1"/>
          <w:sz w:val="28"/>
        </w:rPr>
        <w:t>如果使用者按【是】，則指引</w:t>
      </w:r>
      <w:r w:rsidRPr="00E655A2">
        <w:rPr>
          <w:rFonts w:eastAsia="標楷體"/>
          <w:color w:val="000000" w:themeColor="text1"/>
          <w:sz w:val="28"/>
        </w:rPr>
        <w:t>使用者手動指定</w:t>
      </w:r>
      <w:r w:rsidRPr="00E655A2">
        <w:rPr>
          <w:rFonts w:eastAsia="標楷體" w:hint="eastAsia"/>
          <w:color w:val="000000" w:themeColor="text1"/>
          <w:sz w:val="28"/>
        </w:rPr>
        <w:t>舊版系統資料庫路徑。</w:t>
      </w:r>
    </w:p>
    <w:p w:rsidR="00E655A2" w:rsidRPr="00E655A2" w:rsidRDefault="00E655A2" w:rsidP="00E655A2">
      <w:pPr>
        <w:ind w:leftChars="200" w:left="1000" w:hanging="520"/>
        <w:rPr>
          <w:rFonts w:eastAsia="標楷體"/>
          <w:color w:val="000000" w:themeColor="text1"/>
          <w:sz w:val="28"/>
        </w:rPr>
      </w:pPr>
      <w:r w:rsidRPr="00E655A2">
        <w:rPr>
          <w:rFonts w:eastAsia="標楷體"/>
          <w:noProof/>
          <w:color w:val="000000" w:themeColor="text1"/>
          <w:sz w:val="28"/>
        </w:rPr>
        <w:drawing>
          <wp:inline distT="0" distB="0" distL="0" distR="0" wp14:anchorId="4CF3D10A" wp14:editId="40A75203">
            <wp:extent cx="4893869" cy="1149816"/>
            <wp:effectExtent l="19050" t="19050" r="2540" b="0"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09845" cy="1153570"/>
                    </a:xfrm>
                    <a:prstGeom prst="rect">
                      <a:avLst/>
                    </a:prstGeom>
                    <a:ln w="1270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655A2" w:rsidRPr="00E655A2" w:rsidRDefault="00E655A2" w:rsidP="00E655A2">
      <w:pPr>
        <w:ind w:leftChars="217" w:left="521" w:firstLineChars="219" w:firstLine="613"/>
        <w:rPr>
          <w:rFonts w:eastAsia="標楷體"/>
          <w:color w:val="000000" w:themeColor="text1"/>
          <w:sz w:val="28"/>
        </w:rPr>
      </w:pPr>
      <w:r w:rsidRPr="00E655A2">
        <w:rPr>
          <w:rFonts w:eastAsia="標楷體" w:hint="eastAsia"/>
          <w:color w:val="000000" w:themeColor="text1"/>
          <w:sz w:val="28"/>
        </w:rPr>
        <w:t>使用者指定轉入資料庫路徑後，程式執行「舊版系統資料移轉至新版系統作業」，請參考步驟</w:t>
      </w:r>
      <w:r w:rsidRPr="00E655A2">
        <w:rPr>
          <w:rFonts w:eastAsia="標楷體" w:hint="eastAsia"/>
          <w:color w:val="000000" w:themeColor="text1"/>
          <w:sz w:val="28"/>
        </w:rPr>
        <w:t>1</w:t>
      </w:r>
      <w:r w:rsidRPr="00E655A2">
        <w:rPr>
          <w:rFonts w:eastAsia="標楷體" w:hint="eastAsia"/>
          <w:color w:val="000000" w:themeColor="text1"/>
          <w:sz w:val="28"/>
        </w:rPr>
        <w:t>之說明。</w:t>
      </w:r>
    </w:p>
    <w:p w:rsidR="00E655A2" w:rsidRDefault="00E655A2" w:rsidP="00011348">
      <w:pPr>
        <w:rPr>
          <w:color w:val="FF0000"/>
        </w:rPr>
      </w:pPr>
    </w:p>
    <w:p w:rsidR="00F6671D" w:rsidRDefault="00F6671D" w:rsidP="00011348">
      <w:pPr>
        <w:rPr>
          <w:color w:val="FF0000"/>
        </w:rPr>
      </w:pPr>
    </w:p>
    <w:p w:rsidR="00F6671D" w:rsidRDefault="00F6671D" w:rsidP="00011348">
      <w:pPr>
        <w:rPr>
          <w:color w:val="FF0000"/>
        </w:rPr>
      </w:pPr>
    </w:p>
    <w:p w:rsidR="00F6671D" w:rsidRDefault="00F6671D" w:rsidP="00011348">
      <w:pPr>
        <w:rPr>
          <w:color w:val="FF0000"/>
        </w:rPr>
      </w:pPr>
    </w:p>
    <w:p w:rsidR="00F6671D" w:rsidRDefault="00F6671D" w:rsidP="00011348">
      <w:pPr>
        <w:rPr>
          <w:color w:val="FF0000"/>
        </w:rPr>
      </w:pPr>
    </w:p>
    <w:p w:rsidR="00F6671D" w:rsidRDefault="00F6671D" w:rsidP="00011348">
      <w:pPr>
        <w:rPr>
          <w:color w:val="FF0000"/>
        </w:rPr>
      </w:pPr>
    </w:p>
    <w:p w:rsidR="00F6671D" w:rsidRDefault="00F6671D" w:rsidP="00011348">
      <w:pPr>
        <w:rPr>
          <w:color w:val="FF0000"/>
        </w:rPr>
      </w:pPr>
    </w:p>
    <w:p w:rsidR="00F6671D" w:rsidRDefault="00F6671D" w:rsidP="00011348">
      <w:pPr>
        <w:rPr>
          <w:color w:val="FF0000"/>
        </w:rPr>
      </w:pPr>
    </w:p>
    <w:p w:rsidR="00F6671D" w:rsidRDefault="00F6671D" w:rsidP="00011348">
      <w:pPr>
        <w:rPr>
          <w:color w:val="FF0000"/>
        </w:rPr>
      </w:pPr>
    </w:p>
    <w:p w:rsidR="00F6671D" w:rsidRPr="00E655A2" w:rsidRDefault="00F6671D" w:rsidP="00011348">
      <w:pPr>
        <w:rPr>
          <w:color w:val="FF0000"/>
        </w:rPr>
      </w:pPr>
    </w:p>
    <w:p w:rsidR="00AF6F48" w:rsidRDefault="00AF6F48" w:rsidP="00AF6F48">
      <w:pPr>
        <w:pStyle w:val="3"/>
        <w:rPr>
          <w:lang w:eastAsia="zh-TW"/>
        </w:rPr>
      </w:pPr>
      <w:bookmarkStart w:id="21" w:name="_Toc520988564"/>
      <w:r>
        <w:rPr>
          <w:rFonts w:hint="eastAsia"/>
          <w:lang w:eastAsia="zh-TW"/>
        </w:rPr>
        <w:lastRenderedPageBreak/>
        <w:t>提出檔新舊格式轉換之功能</w:t>
      </w:r>
      <w:bookmarkEnd w:id="21"/>
    </w:p>
    <w:p w:rsidR="0032310D" w:rsidRDefault="0032310D" w:rsidP="0032310D">
      <w:pPr>
        <w:ind w:left="521" w:hanging="521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bdr w:val="single" w:sz="4" w:space="0" w:color="auto"/>
          <w:shd w:val="pct15" w:color="auto" w:fill="FFFFFF"/>
        </w:rPr>
        <w:t>操作說明：</w:t>
      </w:r>
    </w:p>
    <w:p w:rsidR="0032310D" w:rsidRDefault="0032310D" w:rsidP="0032310D">
      <w:pPr>
        <w:ind w:left="521" w:hanging="521"/>
        <w:rPr>
          <w:rFonts w:ascii="Calibri" w:hAnsi="Calibri"/>
          <w:b/>
          <w:bCs/>
        </w:rPr>
      </w:pPr>
    </w:p>
    <w:p w:rsidR="0032310D" w:rsidRPr="00F8357C" w:rsidRDefault="0032310D" w:rsidP="00C56F1D">
      <w:pPr>
        <w:numPr>
          <w:ilvl w:val="0"/>
          <w:numId w:val="8"/>
        </w:numPr>
        <w:snapToGrid w:val="0"/>
        <w:spacing w:line="300" w:lineRule="auto"/>
        <w:ind w:rightChars="-164" w:right="-394"/>
        <w:jc w:val="both"/>
        <w:rPr>
          <w:rFonts w:eastAsia="標楷體"/>
          <w:color w:val="000000" w:themeColor="text1"/>
          <w:sz w:val="28"/>
        </w:rPr>
      </w:pPr>
      <w:r w:rsidRPr="00F8357C">
        <w:rPr>
          <w:rFonts w:eastAsia="標楷體" w:hint="eastAsia"/>
          <w:color w:val="000000" w:themeColor="text1"/>
          <w:sz w:val="28"/>
        </w:rPr>
        <w:t>簽入進入本系統後，點選資料轉換</w:t>
      </w:r>
      <w:r w:rsidRPr="00F8357C">
        <w:rPr>
          <w:rFonts w:eastAsia="標楷體"/>
          <w:color w:val="000000" w:themeColor="text1"/>
          <w:sz w:val="28"/>
        </w:rPr>
        <w:t>下</w:t>
      </w:r>
      <w:r w:rsidRPr="00F8357C">
        <w:rPr>
          <w:rFonts w:eastAsia="標楷體" w:hint="eastAsia"/>
          <w:color w:val="000000" w:themeColor="text1"/>
          <w:sz w:val="28"/>
        </w:rPr>
        <w:t>提出</w:t>
      </w:r>
      <w:r w:rsidRPr="00F8357C">
        <w:rPr>
          <w:rFonts w:eastAsia="標楷體" w:hint="eastAsia"/>
          <w:color w:val="000000" w:themeColor="text1"/>
          <w:sz w:val="28"/>
        </w:rPr>
        <w:t>/</w:t>
      </w:r>
      <w:r w:rsidRPr="00F8357C">
        <w:rPr>
          <w:rFonts w:eastAsia="標楷體" w:hint="eastAsia"/>
          <w:color w:val="000000" w:themeColor="text1"/>
          <w:sz w:val="28"/>
        </w:rPr>
        <w:t>提回新舊格式轉檔</w:t>
      </w:r>
      <w:r w:rsidRPr="00F8357C">
        <w:rPr>
          <w:rFonts w:eastAsia="標楷體"/>
          <w:color w:val="000000" w:themeColor="text1"/>
          <w:sz w:val="28"/>
        </w:rPr>
        <w:t>即可執行。</w:t>
      </w:r>
    </w:p>
    <w:p w:rsidR="0032310D" w:rsidRPr="00F8357C" w:rsidRDefault="0032310D" w:rsidP="00C56F1D">
      <w:pPr>
        <w:numPr>
          <w:ilvl w:val="0"/>
          <w:numId w:val="8"/>
        </w:numPr>
        <w:snapToGrid w:val="0"/>
        <w:spacing w:line="300" w:lineRule="auto"/>
        <w:ind w:rightChars="-164" w:right="-394"/>
        <w:jc w:val="both"/>
        <w:rPr>
          <w:rFonts w:eastAsia="標楷體"/>
          <w:color w:val="000000" w:themeColor="text1"/>
          <w:sz w:val="28"/>
        </w:rPr>
      </w:pPr>
      <w:r w:rsidRPr="00F8357C">
        <w:rPr>
          <w:rFonts w:eastAsia="標楷體" w:hint="eastAsia"/>
          <w:color w:val="000000" w:themeColor="text1"/>
          <w:sz w:val="28"/>
        </w:rPr>
        <w:t>選擇轉換方式、轉換前來源</w:t>
      </w:r>
      <w:proofErr w:type="gramStart"/>
      <w:r w:rsidRPr="00F8357C">
        <w:rPr>
          <w:rFonts w:eastAsia="標楷體" w:hint="eastAsia"/>
          <w:color w:val="000000" w:themeColor="text1"/>
          <w:sz w:val="28"/>
        </w:rPr>
        <w:t>檔</w:t>
      </w:r>
      <w:proofErr w:type="gramEnd"/>
      <w:r w:rsidRPr="00F8357C">
        <w:rPr>
          <w:rFonts w:eastAsia="標楷體" w:hint="eastAsia"/>
          <w:color w:val="000000" w:themeColor="text1"/>
          <w:sz w:val="28"/>
        </w:rPr>
        <w:t>位置與轉換後目的</w:t>
      </w:r>
      <w:proofErr w:type="gramStart"/>
      <w:r w:rsidRPr="00F8357C">
        <w:rPr>
          <w:rFonts w:eastAsia="標楷體" w:hint="eastAsia"/>
          <w:color w:val="000000" w:themeColor="text1"/>
          <w:sz w:val="28"/>
        </w:rPr>
        <w:t>檔</w:t>
      </w:r>
      <w:proofErr w:type="gramEnd"/>
      <w:r w:rsidRPr="00F8357C">
        <w:rPr>
          <w:rFonts w:eastAsia="標楷體" w:hint="eastAsia"/>
          <w:color w:val="000000" w:themeColor="text1"/>
          <w:sz w:val="28"/>
        </w:rPr>
        <w:t>目錄後按下執行轉換，執行提出</w:t>
      </w:r>
      <w:r w:rsidRPr="00F8357C">
        <w:rPr>
          <w:rFonts w:eastAsia="標楷體" w:hint="eastAsia"/>
          <w:color w:val="000000" w:themeColor="text1"/>
          <w:sz w:val="28"/>
        </w:rPr>
        <w:t>/</w:t>
      </w:r>
      <w:r w:rsidRPr="00F8357C">
        <w:rPr>
          <w:rFonts w:eastAsia="標楷體" w:hint="eastAsia"/>
          <w:color w:val="000000" w:themeColor="text1"/>
          <w:sz w:val="28"/>
        </w:rPr>
        <w:t>提回檔新舊格式轉換。</w:t>
      </w:r>
    </w:p>
    <w:p w:rsidR="00E52911" w:rsidRDefault="00F8357C" w:rsidP="00F8357C">
      <w:pPr>
        <w:widowControl/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6B5A1167" wp14:editId="795A8D08">
            <wp:extent cx="5970270" cy="4249420"/>
            <wp:effectExtent l="0" t="0" r="0" b="0"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270" cy="424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57C" w:rsidRPr="000D61A1" w:rsidRDefault="00F8357C" w:rsidP="00F8357C">
      <w:pPr>
        <w:widowControl/>
        <w:jc w:val="center"/>
        <w:rPr>
          <w:color w:val="FF0000"/>
        </w:rPr>
      </w:pPr>
    </w:p>
    <w:p w:rsidR="00AF6F48" w:rsidRDefault="00AF6F48" w:rsidP="00AF6F48">
      <w:pPr>
        <w:pStyle w:val="3"/>
        <w:rPr>
          <w:lang w:eastAsia="zh-TW"/>
        </w:rPr>
      </w:pPr>
      <w:bookmarkStart w:id="22" w:name="_Toc520988565"/>
      <w:r>
        <w:rPr>
          <w:rFonts w:hint="eastAsia"/>
          <w:color w:val="000000" w:themeColor="text1"/>
        </w:rPr>
        <w:t>［銀行代碼轉換程式</w:t>
      </w:r>
      <w:proofErr w:type="spellStart"/>
      <w:r>
        <w:rPr>
          <w:rFonts w:hint="eastAsia"/>
          <w:color w:val="000000" w:themeColor="text1"/>
        </w:rPr>
        <w:t>CodeTrans</w:t>
      </w:r>
      <w:proofErr w:type="spellEnd"/>
      <w:r>
        <w:rPr>
          <w:rFonts w:hint="eastAsia"/>
          <w:color w:val="000000" w:themeColor="text1"/>
        </w:rPr>
        <w:t>］</w:t>
      </w:r>
      <w:r>
        <w:rPr>
          <w:rFonts w:hint="eastAsia"/>
          <w:color w:val="000000" w:themeColor="text1"/>
          <w:lang w:eastAsia="zh-TW"/>
        </w:rPr>
        <w:t>功能</w:t>
      </w:r>
      <w:bookmarkEnd w:id="22"/>
    </w:p>
    <w:p w:rsidR="0032310D" w:rsidRPr="0032310D" w:rsidRDefault="0032310D" w:rsidP="00C56F1D">
      <w:pPr>
        <w:pStyle w:val="ac"/>
        <w:numPr>
          <w:ilvl w:val="0"/>
          <w:numId w:val="11"/>
        </w:numPr>
        <w:ind w:leftChars="0"/>
        <w:rPr>
          <w:rFonts w:eastAsia="標楷體"/>
          <w:b/>
          <w:bCs/>
          <w:color w:val="000000" w:themeColor="text1"/>
          <w:sz w:val="28"/>
          <w:szCs w:val="28"/>
          <w:lang w:eastAsia="zh-HK"/>
        </w:rPr>
      </w:pPr>
      <w:r w:rsidRPr="0032310D">
        <w:rPr>
          <w:rFonts w:eastAsia="標楷體" w:hint="eastAsia"/>
          <w:b/>
          <w:bCs/>
          <w:color w:val="000000" w:themeColor="text1"/>
          <w:sz w:val="28"/>
          <w:szCs w:val="28"/>
          <w:lang w:eastAsia="zh-HK"/>
        </w:rPr>
        <w:t>ACHP01</w:t>
      </w:r>
      <w:r w:rsidRPr="0032310D">
        <w:rPr>
          <w:rFonts w:eastAsia="標楷體" w:hint="eastAsia"/>
          <w:b/>
          <w:bCs/>
          <w:color w:val="000000" w:themeColor="text1"/>
          <w:sz w:val="28"/>
          <w:szCs w:val="28"/>
          <w:lang w:eastAsia="zh-HK"/>
        </w:rPr>
        <w:t>農漁會銀行代碼轉換</w:t>
      </w:r>
    </w:p>
    <w:p w:rsidR="0032310D" w:rsidRDefault="0032310D" w:rsidP="0032310D">
      <w:pPr>
        <w:ind w:left="521" w:hanging="521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bdr w:val="single" w:sz="4" w:space="0" w:color="auto"/>
          <w:shd w:val="pct15" w:color="auto" w:fill="FFFFFF"/>
        </w:rPr>
        <w:t>操作說明：</w:t>
      </w:r>
    </w:p>
    <w:p w:rsidR="0032310D" w:rsidRDefault="0032310D" w:rsidP="0032310D">
      <w:pPr>
        <w:ind w:left="521" w:hanging="521"/>
        <w:rPr>
          <w:rFonts w:ascii="Calibri" w:hAnsi="Calibri"/>
          <w:b/>
          <w:bCs/>
        </w:rPr>
      </w:pPr>
    </w:p>
    <w:p w:rsidR="0032310D" w:rsidRPr="007A0AEF" w:rsidRDefault="0032310D" w:rsidP="00C56F1D">
      <w:pPr>
        <w:numPr>
          <w:ilvl w:val="0"/>
          <w:numId w:val="9"/>
        </w:numPr>
        <w:snapToGrid w:val="0"/>
        <w:spacing w:line="300" w:lineRule="auto"/>
        <w:ind w:rightChars="-164" w:right="-394"/>
        <w:rPr>
          <w:rFonts w:eastAsia="標楷體"/>
          <w:color w:val="000000" w:themeColor="text1"/>
          <w:sz w:val="28"/>
        </w:rPr>
      </w:pPr>
      <w:r w:rsidRPr="007A0AEF">
        <w:rPr>
          <w:rFonts w:eastAsia="標楷體" w:hint="eastAsia"/>
          <w:color w:val="000000" w:themeColor="text1"/>
          <w:sz w:val="28"/>
        </w:rPr>
        <w:t>簽入進入本系統後，點選資料轉換</w:t>
      </w:r>
      <w:r w:rsidRPr="007A0AEF">
        <w:rPr>
          <w:rFonts w:eastAsia="標楷體"/>
          <w:color w:val="000000" w:themeColor="text1"/>
          <w:sz w:val="28"/>
        </w:rPr>
        <w:t>下</w:t>
      </w:r>
      <w:r w:rsidRPr="007A0AEF">
        <w:rPr>
          <w:rFonts w:eastAsia="標楷體" w:hint="eastAsia"/>
          <w:color w:val="000000" w:themeColor="text1"/>
          <w:sz w:val="28"/>
        </w:rPr>
        <w:t>ACHP01</w:t>
      </w:r>
      <w:r w:rsidRPr="007A0AEF">
        <w:rPr>
          <w:rFonts w:eastAsia="標楷體" w:hint="eastAsia"/>
          <w:color w:val="000000" w:themeColor="text1"/>
          <w:sz w:val="28"/>
        </w:rPr>
        <w:t>農漁會銀行代碼轉換</w:t>
      </w:r>
      <w:r w:rsidRPr="007A0AEF">
        <w:rPr>
          <w:rFonts w:eastAsia="標楷體"/>
          <w:color w:val="000000" w:themeColor="text1"/>
          <w:sz w:val="28"/>
        </w:rPr>
        <w:t>即可執行。</w:t>
      </w:r>
    </w:p>
    <w:p w:rsidR="0032310D" w:rsidRPr="007A0AEF" w:rsidRDefault="0032310D" w:rsidP="00C56F1D">
      <w:pPr>
        <w:numPr>
          <w:ilvl w:val="0"/>
          <w:numId w:val="9"/>
        </w:numPr>
        <w:snapToGrid w:val="0"/>
        <w:spacing w:line="300" w:lineRule="auto"/>
        <w:ind w:rightChars="-164" w:right="-394"/>
        <w:rPr>
          <w:rFonts w:eastAsia="標楷體"/>
          <w:color w:val="000000" w:themeColor="text1"/>
          <w:sz w:val="28"/>
        </w:rPr>
      </w:pPr>
      <w:r w:rsidRPr="007A0AEF">
        <w:rPr>
          <w:rFonts w:eastAsia="標楷體" w:hint="eastAsia"/>
          <w:color w:val="000000" w:themeColor="text1"/>
          <w:sz w:val="28"/>
        </w:rPr>
        <w:t>點選「選擇檔案」按鈕，選擇欲轉換檔案儲存目錄，儲存轉換完成所產生的正確交易檔案</w:t>
      </w:r>
      <w:r w:rsidRPr="007A0AEF">
        <w:rPr>
          <w:rFonts w:eastAsia="標楷體" w:hint="eastAsia"/>
          <w:color w:val="000000" w:themeColor="text1"/>
          <w:sz w:val="28"/>
        </w:rPr>
        <w:t>(</w:t>
      </w:r>
      <w:r w:rsidRPr="007A0AEF">
        <w:rPr>
          <w:rFonts w:eastAsia="標楷體" w:hint="eastAsia"/>
          <w:color w:val="000000" w:themeColor="text1"/>
          <w:sz w:val="28"/>
        </w:rPr>
        <w:t>原交易檔案名稱加上</w:t>
      </w:r>
      <w:proofErr w:type="gramStart"/>
      <w:r w:rsidRPr="007A0AEF">
        <w:rPr>
          <w:rFonts w:eastAsia="標楷體"/>
          <w:color w:val="000000" w:themeColor="text1"/>
          <w:sz w:val="28"/>
        </w:rPr>
        <w:t>”</w:t>
      </w:r>
      <w:proofErr w:type="gramEnd"/>
      <w:r w:rsidRPr="007A0AEF">
        <w:rPr>
          <w:rFonts w:eastAsia="標楷體" w:hint="eastAsia"/>
          <w:color w:val="000000" w:themeColor="text1"/>
          <w:sz w:val="28"/>
        </w:rPr>
        <w:t>.cur</w:t>
      </w:r>
      <w:proofErr w:type="gramStart"/>
      <w:r w:rsidRPr="007A0AEF">
        <w:rPr>
          <w:rFonts w:eastAsia="標楷體"/>
          <w:color w:val="000000" w:themeColor="text1"/>
          <w:sz w:val="28"/>
        </w:rPr>
        <w:t>”</w:t>
      </w:r>
      <w:proofErr w:type="gramEnd"/>
      <w:r w:rsidRPr="007A0AEF">
        <w:rPr>
          <w:rFonts w:eastAsia="標楷體" w:hint="eastAsia"/>
          <w:color w:val="000000" w:themeColor="text1"/>
          <w:sz w:val="28"/>
        </w:rPr>
        <w:t>，例如</w:t>
      </w:r>
      <w:r w:rsidRPr="007A0AEF">
        <w:rPr>
          <w:rFonts w:eastAsia="標楷體" w:hint="eastAsia"/>
          <w:color w:val="000000" w:themeColor="text1"/>
          <w:sz w:val="28"/>
        </w:rPr>
        <w:t>: 01070320.txt.cur)</w:t>
      </w:r>
      <w:r w:rsidRPr="007A0AEF">
        <w:rPr>
          <w:rFonts w:eastAsia="標楷體" w:hint="eastAsia"/>
          <w:color w:val="000000" w:themeColor="text1"/>
          <w:sz w:val="28"/>
        </w:rPr>
        <w:t>。</w:t>
      </w:r>
    </w:p>
    <w:p w:rsidR="0032310D" w:rsidRPr="007A0AEF" w:rsidRDefault="0032310D" w:rsidP="00C56F1D">
      <w:pPr>
        <w:numPr>
          <w:ilvl w:val="0"/>
          <w:numId w:val="9"/>
        </w:numPr>
        <w:snapToGrid w:val="0"/>
        <w:spacing w:line="300" w:lineRule="auto"/>
        <w:ind w:rightChars="-164" w:right="-394"/>
        <w:rPr>
          <w:rFonts w:eastAsia="標楷體"/>
          <w:color w:val="000000" w:themeColor="text1"/>
          <w:sz w:val="28"/>
        </w:rPr>
      </w:pPr>
      <w:r w:rsidRPr="007A0AEF">
        <w:rPr>
          <w:rFonts w:eastAsia="標楷體" w:hint="eastAsia"/>
          <w:color w:val="000000" w:themeColor="text1"/>
          <w:sz w:val="28"/>
        </w:rPr>
        <w:lastRenderedPageBreak/>
        <w:t>選擇無法轉換的交易資料，所要儲存的格式，勾選提示提出檔</w:t>
      </w:r>
      <w:r w:rsidRPr="007A0AEF">
        <w:rPr>
          <w:rFonts w:eastAsia="標楷體" w:hint="eastAsia"/>
          <w:color w:val="000000" w:themeColor="text1"/>
          <w:sz w:val="28"/>
        </w:rPr>
        <w:t>(ACHP01)</w:t>
      </w:r>
      <w:r w:rsidRPr="007A0AEF">
        <w:rPr>
          <w:rFonts w:eastAsia="標楷體" w:hint="eastAsia"/>
          <w:color w:val="000000" w:themeColor="text1"/>
          <w:sz w:val="28"/>
        </w:rPr>
        <w:t>格式，則會於儲存目錄產生原交易檔案名稱加上</w:t>
      </w:r>
      <w:proofErr w:type="gramStart"/>
      <w:r w:rsidRPr="007A0AEF">
        <w:rPr>
          <w:rFonts w:eastAsia="標楷體"/>
          <w:color w:val="000000" w:themeColor="text1"/>
          <w:sz w:val="28"/>
        </w:rPr>
        <w:t>”</w:t>
      </w:r>
      <w:proofErr w:type="gramEnd"/>
      <w:r w:rsidRPr="007A0AEF">
        <w:rPr>
          <w:rFonts w:eastAsia="標楷體" w:hint="eastAsia"/>
          <w:color w:val="000000" w:themeColor="text1"/>
          <w:sz w:val="28"/>
        </w:rPr>
        <w:t>.P01</w:t>
      </w:r>
      <w:proofErr w:type="gramStart"/>
      <w:r w:rsidRPr="007A0AEF">
        <w:rPr>
          <w:rFonts w:eastAsia="標楷體"/>
          <w:color w:val="000000" w:themeColor="text1"/>
          <w:sz w:val="28"/>
        </w:rPr>
        <w:t>”</w:t>
      </w:r>
      <w:proofErr w:type="gramEnd"/>
      <w:r w:rsidRPr="007A0AEF">
        <w:rPr>
          <w:rFonts w:eastAsia="標楷體" w:hint="eastAsia"/>
          <w:color w:val="000000" w:themeColor="text1"/>
          <w:sz w:val="28"/>
        </w:rPr>
        <w:t>的檔案</w:t>
      </w:r>
      <w:r w:rsidRPr="007A0AEF">
        <w:rPr>
          <w:rFonts w:eastAsia="標楷體" w:hint="eastAsia"/>
          <w:color w:val="000000" w:themeColor="text1"/>
          <w:sz w:val="28"/>
        </w:rPr>
        <w:t>(</w:t>
      </w:r>
      <w:r w:rsidRPr="007A0AEF">
        <w:rPr>
          <w:rFonts w:eastAsia="標楷體" w:hint="eastAsia"/>
          <w:color w:val="000000" w:themeColor="text1"/>
          <w:sz w:val="28"/>
        </w:rPr>
        <w:t>例如</w:t>
      </w:r>
      <w:r w:rsidRPr="007A0AEF">
        <w:rPr>
          <w:rFonts w:eastAsia="標楷體" w:hint="eastAsia"/>
          <w:color w:val="000000" w:themeColor="text1"/>
          <w:sz w:val="28"/>
        </w:rPr>
        <w:t>: 01070320.txt.P01)</w:t>
      </w:r>
      <w:r w:rsidRPr="007A0AEF">
        <w:rPr>
          <w:rFonts w:eastAsia="標楷體" w:hint="eastAsia"/>
          <w:color w:val="000000" w:themeColor="text1"/>
          <w:sz w:val="28"/>
        </w:rPr>
        <w:t>；</w:t>
      </w:r>
      <w:proofErr w:type="gramStart"/>
      <w:r w:rsidRPr="007A0AEF">
        <w:rPr>
          <w:rFonts w:eastAsia="標楷體" w:hint="eastAsia"/>
          <w:color w:val="000000" w:themeColor="text1"/>
          <w:sz w:val="28"/>
        </w:rPr>
        <w:t>勾選退件</w:t>
      </w:r>
      <w:proofErr w:type="gramEnd"/>
      <w:r w:rsidRPr="007A0AEF">
        <w:rPr>
          <w:rFonts w:eastAsia="標楷體" w:hint="eastAsia"/>
          <w:color w:val="000000" w:themeColor="text1"/>
          <w:sz w:val="28"/>
        </w:rPr>
        <w:t>提回檔</w:t>
      </w:r>
      <w:r w:rsidRPr="007A0AEF">
        <w:rPr>
          <w:rFonts w:eastAsia="標楷體" w:hint="eastAsia"/>
          <w:color w:val="000000" w:themeColor="text1"/>
          <w:sz w:val="28"/>
        </w:rPr>
        <w:t>(ACHR01)</w:t>
      </w:r>
      <w:r w:rsidRPr="007A0AEF">
        <w:rPr>
          <w:rFonts w:eastAsia="標楷體" w:hint="eastAsia"/>
          <w:color w:val="000000" w:themeColor="text1"/>
          <w:sz w:val="28"/>
        </w:rPr>
        <w:t>格式，則會於儲存目錄產生原交易檔案名稱加上</w:t>
      </w:r>
      <w:proofErr w:type="gramStart"/>
      <w:r w:rsidRPr="007A0AEF">
        <w:rPr>
          <w:rFonts w:eastAsia="標楷體"/>
          <w:color w:val="000000" w:themeColor="text1"/>
          <w:sz w:val="28"/>
        </w:rPr>
        <w:t>”</w:t>
      </w:r>
      <w:proofErr w:type="gramEnd"/>
      <w:r w:rsidRPr="007A0AEF">
        <w:rPr>
          <w:rFonts w:eastAsia="標楷體" w:hint="eastAsia"/>
          <w:color w:val="000000" w:themeColor="text1"/>
          <w:sz w:val="28"/>
        </w:rPr>
        <w:t>.R01</w:t>
      </w:r>
      <w:proofErr w:type="gramStart"/>
      <w:r w:rsidRPr="007A0AEF">
        <w:rPr>
          <w:rFonts w:eastAsia="標楷體"/>
          <w:color w:val="000000" w:themeColor="text1"/>
          <w:sz w:val="28"/>
        </w:rPr>
        <w:t>”</w:t>
      </w:r>
      <w:proofErr w:type="gramEnd"/>
      <w:r w:rsidRPr="007A0AEF">
        <w:rPr>
          <w:rFonts w:eastAsia="標楷體" w:hint="eastAsia"/>
          <w:color w:val="000000" w:themeColor="text1"/>
          <w:sz w:val="28"/>
        </w:rPr>
        <w:t>的檔案</w:t>
      </w:r>
      <w:r w:rsidRPr="007A0AEF">
        <w:rPr>
          <w:rFonts w:eastAsia="標楷體" w:hint="eastAsia"/>
          <w:color w:val="000000" w:themeColor="text1"/>
          <w:sz w:val="28"/>
        </w:rPr>
        <w:t>(</w:t>
      </w:r>
      <w:r w:rsidRPr="007A0AEF">
        <w:rPr>
          <w:rFonts w:eastAsia="標楷體" w:hint="eastAsia"/>
          <w:color w:val="000000" w:themeColor="text1"/>
          <w:sz w:val="28"/>
        </w:rPr>
        <w:t>例如</w:t>
      </w:r>
      <w:r w:rsidRPr="007A0AEF">
        <w:rPr>
          <w:rFonts w:eastAsia="標楷體" w:hint="eastAsia"/>
          <w:color w:val="000000" w:themeColor="text1"/>
          <w:sz w:val="28"/>
        </w:rPr>
        <w:t>: 01070320.txt.R01)</w:t>
      </w:r>
      <w:r w:rsidRPr="007A0AEF">
        <w:rPr>
          <w:rFonts w:eastAsia="標楷體" w:hint="eastAsia"/>
          <w:color w:val="000000" w:themeColor="text1"/>
          <w:sz w:val="28"/>
        </w:rPr>
        <w:t>，可兩者都選。</w:t>
      </w:r>
    </w:p>
    <w:p w:rsidR="0032310D" w:rsidRPr="007A0AEF" w:rsidRDefault="0032310D" w:rsidP="00C56F1D">
      <w:pPr>
        <w:numPr>
          <w:ilvl w:val="0"/>
          <w:numId w:val="9"/>
        </w:numPr>
        <w:snapToGrid w:val="0"/>
        <w:spacing w:line="300" w:lineRule="auto"/>
        <w:ind w:rightChars="-164" w:right="-394"/>
        <w:rPr>
          <w:rFonts w:eastAsia="標楷體"/>
          <w:color w:val="000000" w:themeColor="text1"/>
          <w:sz w:val="28"/>
        </w:rPr>
      </w:pPr>
      <w:r w:rsidRPr="007A0AEF">
        <w:rPr>
          <w:rFonts w:eastAsia="標楷體" w:hint="eastAsia"/>
          <w:color w:val="000000" w:themeColor="text1"/>
          <w:sz w:val="28"/>
        </w:rPr>
        <w:t>完成選擇檔案與錯誤資料檔案儲存路經目錄與格式後</w:t>
      </w:r>
      <w:r w:rsidRPr="007A0AEF">
        <w:rPr>
          <w:rFonts w:eastAsia="標楷體"/>
          <w:color w:val="000000" w:themeColor="text1"/>
          <w:sz w:val="28"/>
        </w:rPr>
        <w:t>按下</w:t>
      </w:r>
      <w:r w:rsidRPr="007A0AEF">
        <w:rPr>
          <w:rFonts w:eastAsia="標楷體" w:hint="eastAsia"/>
          <w:color w:val="000000" w:themeColor="text1"/>
          <w:sz w:val="28"/>
        </w:rPr>
        <w:t>開始轉換</w:t>
      </w:r>
      <w:r w:rsidRPr="007A0AEF">
        <w:rPr>
          <w:rFonts w:eastAsia="標楷體" w:hint="eastAsia"/>
          <w:color w:val="000000" w:themeColor="text1"/>
          <w:sz w:val="28"/>
        </w:rPr>
        <w:t xml:space="preserve">, </w:t>
      </w:r>
      <w:r w:rsidRPr="007A0AEF">
        <w:rPr>
          <w:rFonts w:eastAsia="標楷體" w:hint="eastAsia"/>
          <w:color w:val="000000" w:themeColor="text1"/>
          <w:sz w:val="28"/>
        </w:rPr>
        <w:t>執行檔案轉換。</w:t>
      </w:r>
    </w:p>
    <w:p w:rsidR="00EF2F6B" w:rsidRPr="007A0AEF" w:rsidRDefault="0032310D" w:rsidP="00C56F1D">
      <w:pPr>
        <w:numPr>
          <w:ilvl w:val="0"/>
          <w:numId w:val="9"/>
        </w:numPr>
        <w:snapToGrid w:val="0"/>
        <w:spacing w:line="300" w:lineRule="auto"/>
        <w:ind w:rightChars="-164" w:right="-394"/>
        <w:jc w:val="both"/>
        <w:rPr>
          <w:rFonts w:eastAsia="標楷體"/>
          <w:color w:val="000000" w:themeColor="text1"/>
          <w:sz w:val="28"/>
        </w:rPr>
      </w:pPr>
      <w:r w:rsidRPr="007A0AEF">
        <w:rPr>
          <w:rFonts w:eastAsia="標楷體" w:hint="eastAsia"/>
          <w:color w:val="000000" w:themeColor="text1"/>
          <w:sz w:val="28"/>
        </w:rPr>
        <w:t>錯誤資料除了上述的檔案格式外，另外每</w:t>
      </w:r>
      <w:proofErr w:type="gramStart"/>
      <w:r w:rsidRPr="007A0AEF">
        <w:rPr>
          <w:rFonts w:eastAsia="標楷體" w:hint="eastAsia"/>
          <w:color w:val="000000" w:themeColor="text1"/>
          <w:sz w:val="28"/>
        </w:rPr>
        <w:t>個</w:t>
      </w:r>
      <w:proofErr w:type="gramEnd"/>
      <w:r w:rsidRPr="007A0AEF">
        <w:rPr>
          <w:rFonts w:eastAsia="標楷體" w:hint="eastAsia"/>
          <w:color w:val="000000" w:themeColor="text1"/>
          <w:sz w:val="28"/>
        </w:rPr>
        <w:t>轉換檔案還有一個以</w:t>
      </w:r>
      <w:r w:rsidRPr="007A0AEF">
        <w:rPr>
          <w:rFonts w:eastAsia="標楷體" w:hint="eastAsia"/>
          <w:color w:val="000000" w:themeColor="text1"/>
          <w:sz w:val="28"/>
        </w:rPr>
        <w:t>log</w:t>
      </w:r>
      <w:r w:rsidRPr="007A0AEF">
        <w:rPr>
          <w:rFonts w:eastAsia="標楷體" w:hint="eastAsia"/>
          <w:color w:val="000000" w:themeColor="text1"/>
          <w:sz w:val="28"/>
        </w:rPr>
        <w:t>為副檔名的記錄檔，檔案內記錄無法轉換交易資料的交易序號</w:t>
      </w:r>
      <w:r w:rsidRPr="007A0AEF">
        <w:rPr>
          <w:rFonts w:eastAsia="標楷體" w:hint="eastAsia"/>
          <w:color w:val="000000" w:themeColor="text1"/>
          <w:sz w:val="28"/>
        </w:rPr>
        <w:t>(P-SEQ)</w:t>
      </w:r>
      <w:r w:rsidRPr="007A0AEF">
        <w:rPr>
          <w:rFonts w:eastAsia="標楷體" w:hint="eastAsia"/>
          <w:color w:val="000000" w:themeColor="text1"/>
          <w:sz w:val="28"/>
        </w:rPr>
        <w:t>、提回行代號</w:t>
      </w:r>
      <w:r w:rsidRPr="007A0AEF">
        <w:rPr>
          <w:rFonts w:eastAsia="標楷體" w:hint="eastAsia"/>
          <w:color w:val="000000" w:themeColor="text1"/>
          <w:sz w:val="28"/>
        </w:rPr>
        <w:t>(P-RBANK)</w:t>
      </w:r>
      <w:r w:rsidRPr="007A0AEF">
        <w:rPr>
          <w:rFonts w:eastAsia="標楷體" w:hint="eastAsia"/>
          <w:color w:val="000000" w:themeColor="text1"/>
          <w:sz w:val="28"/>
        </w:rPr>
        <w:t>、收受者帳號</w:t>
      </w:r>
      <w:r w:rsidRPr="007A0AEF">
        <w:rPr>
          <w:rFonts w:eastAsia="標楷體" w:hint="eastAsia"/>
          <w:color w:val="000000" w:themeColor="text1"/>
          <w:sz w:val="28"/>
        </w:rPr>
        <w:t>(P-RCLNO)</w:t>
      </w:r>
      <w:r w:rsidRPr="007A0AEF">
        <w:rPr>
          <w:rFonts w:eastAsia="標楷體" w:hint="eastAsia"/>
          <w:color w:val="000000" w:themeColor="text1"/>
          <w:sz w:val="28"/>
        </w:rPr>
        <w:t>。</w:t>
      </w:r>
    </w:p>
    <w:p w:rsidR="005834AA" w:rsidRDefault="005834AA" w:rsidP="005834AA">
      <w:pPr>
        <w:snapToGrid w:val="0"/>
        <w:spacing w:line="300" w:lineRule="auto"/>
        <w:ind w:rightChars="-164" w:right="-394"/>
        <w:jc w:val="both"/>
      </w:pPr>
      <w:r>
        <w:rPr>
          <w:noProof/>
        </w:rPr>
        <w:drawing>
          <wp:inline distT="0" distB="0" distL="0" distR="0">
            <wp:extent cx="5970270" cy="4264660"/>
            <wp:effectExtent l="0" t="0" r="0" b="254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270" cy="426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A4C" w:rsidRDefault="00241A4C" w:rsidP="005834AA">
      <w:pPr>
        <w:snapToGrid w:val="0"/>
        <w:spacing w:line="300" w:lineRule="auto"/>
        <w:ind w:rightChars="-164" w:right="-394"/>
        <w:jc w:val="both"/>
      </w:pPr>
    </w:p>
    <w:p w:rsidR="00241A4C" w:rsidRPr="00241A4C" w:rsidRDefault="00241A4C" w:rsidP="00C56F1D">
      <w:pPr>
        <w:pStyle w:val="ac"/>
        <w:numPr>
          <w:ilvl w:val="0"/>
          <w:numId w:val="11"/>
        </w:numPr>
        <w:ind w:leftChars="0"/>
        <w:rPr>
          <w:rFonts w:eastAsia="標楷體"/>
          <w:b/>
          <w:bCs/>
          <w:color w:val="000000" w:themeColor="text1"/>
          <w:sz w:val="28"/>
          <w:szCs w:val="28"/>
          <w:lang w:eastAsia="zh-HK"/>
        </w:rPr>
      </w:pPr>
      <w:r w:rsidRPr="00241A4C">
        <w:rPr>
          <w:rFonts w:eastAsia="標楷體" w:hint="eastAsia"/>
          <w:b/>
          <w:bCs/>
          <w:color w:val="000000" w:themeColor="text1"/>
          <w:sz w:val="28"/>
          <w:szCs w:val="28"/>
          <w:lang w:eastAsia="zh-HK"/>
        </w:rPr>
        <w:t>ACHP02</w:t>
      </w:r>
      <w:r w:rsidRPr="00241A4C">
        <w:rPr>
          <w:rFonts w:eastAsia="標楷體" w:hint="eastAsia"/>
          <w:b/>
          <w:bCs/>
          <w:color w:val="000000" w:themeColor="text1"/>
          <w:sz w:val="28"/>
          <w:szCs w:val="28"/>
          <w:lang w:eastAsia="zh-HK"/>
        </w:rPr>
        <w:t>農漁會銀行代碼轉換</w:t>
      </w:r>
    </w:p>
    <w:p w:rsidR="00241A4C" w:rsidRDefault="00241A4C" w:rsidP="00241A4C">
      <w:pPr>
        <w:ind w:left="521" w:hanging="521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bdr w:val="single" w:sz="4" w:space="0" w:color="auto"/>
          <w:shd w:val="pct15" w:color="auto" w:fill="FFFFFF"/>
        </w:rPr>
        <w:t>操作說明：</w:t>
      </w:r>
    </w:p>
    <w:p w:rsidR="00241A4C" w:rsidRDefault="00241A4C" w:rsidP="00241A4C">
      <w:pPr>
        <w:ind w:left="521" w:hanging="521"/>
        <w:rPr>
          <w:rFonts w:ascii="Calibri" w:hAnsi="Calibri"/>
          <w:b/>
          <w:bCs/>
        </w:rPr>
      </w:pPr>
    </w:p>
    <w:p w:rsidR="00241A4C" w:rsidRPr="00F8357C" w:rsidRDefault="00241A4C" w:rsidP="00C56F1D">
      <w:pPr>
        <w:numPr>
          <w:ilvl w:val="0"/>
          <w:numId w:val="10"/>
        </w:numPr>
        <w:snapToGrid w:val="0"/>
        <w:spacing w:line="300" w:lineRule="auto"/>
        <w:ind w:rightChars="-164" w:right="-394"/>
        <w:rPr>
          <w:rFonts w:eastAsia="標楷體"/>
          <w:color w:val="000000" w:themeColor="text1"/>
          <w:sz w:val="28"/>
          <w:lang w:eastAsia="zh-HK"/>
        </w:rPr>
      </w:pPr>
      <w:r w:rsidRPr="00F8357C">
        <w:rPr>
          <w:rFonts w:eastAsia="標楷體" w:hint="eastAsia"/>
          <w:color w:val="000000" w:themeColor="text1"/>
          <w:sz w:val="28"/>
          <w:lang w:eastAsia="zh-HK"/>
        </w:rPr>
        <w:t>簽入進入本系統後，點選資料轉換</w:t>
      </w:r>
      <w:r w:rsidRPr="00F8357C">
        <w:rPr>
          <w:rFonts w:eastAsia="標楷體"/>
          <w:color w:val="000000" w:themeColor="text1"/>
          <w:sz w:val="28"/>
          <w:lang w:eastAsia="zh-HK"/>
        </w:rPr>
        <w:t>下</w:t>
      </w:r>
      <w:r w:rsidRPr="00F8357C">
        <w:rPr>
          <w:rFonts w:eastAsia="標楷體" w:hint="eastAsia"/>
          <w:color w:val="000000" w:themeColor="text1"/>
          <w:sz w:val="28"/>
          <w:lang w:eastAsia="zh-HK"/>
        </w:rPr>
        <w:t>ACHP02</w:t>
      </w:r>
      <w:r w:rsidRPr="00F8357C">
        <w:rPr>
          <w:rFonts w:eastAsia="標楷體" w:hint="eastAsia"/>
          <w:color w:val="000000" w:themeColor="text1"/>
          <w:sz w:val="28"/>
          <w:lang w:eastAsia="zh-HK"/>
        </w:rPr>
        <w:t>農漁會銀行代碼轉換</w:t>
      </w:r>
      <w:r w:rsidRPr="00F8357C">
        <w:rPr>
          <w:rFonts w:eastAsia="標楷體"/>
          <w:color w:val="000000" w:themeColor="text1"/>
          <w:sz w:val="28"/>
          <w:lang w:eastAsia="zh-HK"/>
        </w:rPr>
        <w:t>即可執行。</w:t>
      </w:r>
    </w:p>
    <w:p w:rsidR="00241A4C" w:rsidRPr="00F8357C" w:rsidRDefault="00241A4C" w:rsidP="00C56F1D">
      <w:pPr>
        <w:numPr>
          <w:ilvl w:val="0"/>
          <w:numId w:val="10"/>
        </w:numPr>
        <w:snapToGrid w:val="0"/>
        <w:spacing w:line="300" w:lineRule="auto"/>
        <w:ind w:rightChars="-164" w:right="-394"/>
        <w:rPr>
          <w:rFonts w:eastAsia="標楷體"/>
          <w:color w:val="000000" w:themeColor="text1"/>
          <w:sz w:val="28"/>
          <w:lang w:eastAsia="zh-HK"/>
        </w:rPr>
      </w:pPr>
      <w:r w:rsidRPr="00F8357C">
        <w:rPr>
          <w:rFonts w:eastAsia="標楷體" w:hint="eastAsia"/>
          <w:color w:val="000000" w:themeColor="text1"/>
          <w:sz w:val="28"/>
          <w:lang w:eastAsia="zh-HK"/>
        </w:rPr>
        <w:t>點選「選擇檔案」按鈕，選擇欲轉換檔案儲存目錄，儲存轉換完成所產生的正確交易檔案</w:t>
      </w:r>
      <w:r w:rsidRPr="00F8357C">
        <w:rPr>
          <w:rFonts w:eastAsia="標楷體" w:hint="eastAsia"/>
          <w:color w:val="000000" w:themeColor="text1"/>
          <w:sz w:val="28"/>
          <w:lang w:eastAsia="zh-HK"/>
        </w:rPr>
        <w:t>(</w:t>
      </w:r>
      <w:r w:rsidRPr="00F8357C">
        <w:rPr>
          <w:rFonts w:eastAsia="標楷體" w:hint="eastAsia"/>
          <w:color w:val="000000" w:themeColor="text1"/>
          <w:sz w:val="28"/>
          <w:lang w:eastAsia="zh-HK"/>
        </w:rPr>
        <w:t>原交易檔案名稱加上</w:t>
      </w:r>
      <w:proofErr w:type="gramStart"/>
      <w:r w:rsidRPr="00F8357C">
        <w:rPr>
          <w:rFonts w:eastAsia="標楷體"/>
          <w:color w:val="000000" w:themeColor="text1"/>
          <w:sz w:val="28"/>
          <w:lang w:eastAsia="zh-HK"/>
        </w:rPr>
        <w:t>”</w:t>
      </w:r>
      <w:proofErr w:type="gramEnd"/>
      <w:r w:rsidRPr="00F8357C">
        <w:rPr>
          <w:rFonts w:eastAsia="標楷體" w:hint="eastAsia"/>
          <w:color w:val="000000" w:themeColor="text1"/>
          <w:sz w:val="28"/>
          <w:lang w:eastAsia="zh-HK"/>
        </w:rPr>
        <w:t>.cur</w:t>
      </w:r>
      <w:proofErr w:type="gramStart"/>
      <w:r w:rsidRPr="00F8357C">
        <w:rPr>
          <w:rFonts w:eastAsia="標楷體"/>
          <w:color w:val="000000" w:themeColor="text1"/>
          <w:sz w:val="28"/>
          <w:lang w:eastAsia="zh-HK"/>
        </w:rPr>
        <w:t>”</w:t>
      </w:r>
      <w:proofErr w:type="gramEnd"/>
      <w:r w:rsidRPr="00F8357C">
        <w:rPr>
          <w:rFonts w:eastAsia="標楷體" w:hint="eastAsia"/>
          <w:color w:val="000000" w:themeColor="text1"/>
          <w:sz w:val="28"/>
          <w:lang w:eastAsia="zh-HK"/>
        </w:rPr>
        <w:t>，例如</w:t>
      </w:r>
      <w:r w:rsidRPr="00F8357C">
        <w:rPr>
          <w:rFonts w:eastAsia="標楷體" w:hint="eastAsia"/>
          <w:color w:val="000000" w:themeColor="text1"/>
          <w:sz w:val="28"/>
          <w:lang w:eastAsia="zh-HK"/>
        </w:rPr>
        <w:t>: 01070320.txt.cur)</w:t>
      </w:r>
      <w:r w:rsidRPr="00F8357C">
        <w:rPr>
          <w:rFonts w:eastAsia="標楷體" w:hint="eastAsia"/>
          <w:color w:val="000000" w:themeColor="text1"/>
          <w:sz w:val="28"/>
          <w:lang w:eastAsia="zh-HK"/>
        </w:rPr>
        <w:t>。</w:t>
      </w:r>
    </w:p>
    <w:p w:rsidR="00241A4C" w:rsidRPr="00F8357C" w:rsidRDefault="00241A4C" w:rsidP="0071628D">
      <w:pPr>
        <w:numPr>
          <w:ilvl w:val="0"/>
          <w:numId w:val="10"/>
        </w:numPr>
        <w:snapToGrid w:val="0"/>
        <w:spacing w:line="300" w:lineRule="auto"/>
        <w:ind w:rightChars="-164" w:right="-394"/>
        <w:jc w:val="both"/>
        <w:rPr>
          <w:rFonts w:eastAsia="標楷體"/>
          <w:color w:val="000000" w:themeColor="text1"/>
          <w:sz w:val="28"/>
          <w:lang w:eastAsia="zh-HK"/>
        </w:rPr>
      </w:pPr>
      <w:r w:rsidRPr="00F8357C">
        <w:rPr>
          <w:rFonts w:eastAsia="標楷體" w:hint="eastAsia"/>
          <w:color w:val="000000" w:themeColor="text1"/>
          <w:sz w:val="28"/>
          <w:lang w:eastAsia="zh-HK"/>
        </w:rPr>
        <w:lastRenderedPageBreak/>
        <w:t>選擇無法轉換的交易資料，所要儲存的格式，勾選提示提出檔</w:t>
      </w:r>
      <w:r w:rsidRPr="00F8357C">
        <w:rPr>
          <w:rFonts w:eastAsia="標楷體" w:hint="eastAsia"/>
          <w:color w:val="000000" w:themeColor="text1"/>
          <w:sz w:val="28"/>
          <w:lang w:eastAsia="zh-HK"/>
        </w:rPr>
        <w:t>(ACHP02)</w:t>
      </w:r>
      <w:r w:rsidRPr="00F8357C">
        <w:rPr>
          <w:rFonts w:eastAsia="標楷體" w:hint="eastAsia"/>
          <w:color w:val="000000" w:themeColor="text1"/>
          <w:sz w:val="28"/>
          <w:lang w:eastAsia="zh-HK"/>
        </w:rPr>
        <w:t>格式，則會於儲存目錄產生原交易檔案名稱加上</w:t>
      </w:r>
      <w:proofErr w:type="gramStart"/>
      <w:r w:rsidRPr="00F8357C">
        <w:rPr>
          <w:rFonts w:eastAsia="標楷體"/>
          <w:color w:val="000000" w:themeColor="text1"/>
          <w:sz w:val="28"/>
          <w:lang w:eastAsia="zh-HK"/>
        </w:rPr>
        <w:t>”</w:t>
      </w:r>
      <w:proofErr w:type="gramEnd"/>
      <w:r w:rsidRPr="00F8357C">
        <w:rPr>
          <w:rFonts w:eastAsia="標楷體" w:hint="eastAsia"/>
          <w:color w:val="000000" w:themeColor="text1"/>
          <w:sz w:val="28"/>
          <w:lang w:eastAsia="zh-HK"/>
        </w:rPr>
        <w:t>.P02</w:t>
      </w:r>
      <w:proofErr w:type="gramStart"/>
      <w:r w:rsidRPr="00F8357C">
        <w:rPr>
          <w:rFonts w:eastAsia="標楷體"/>
          <w:color w:val="000000" w:themeColor="text1"/>
          <w:sz w:val="28"/>
          <w:lang w:eastAsia="zh-HK"/>
        </w:rPr>
        <w:t>”</w:t>
      </w:r>
      <w:proofErr w:type="gramEnd"/>
      <w:r w:rsidRPr="00F8357C">
        <w:rPr>
          <w:rFonts w:eastAsia="標楷體" w:hint="eastAsia"/>
          <w:color w:val="000000" w:themeColor="text1"/>
          <w:sz w:val="28"/>
          <w:lang w:eastAsia="zh-HK"/>
        </w:rPr>
        <w:t>的檔案</w:t>
      </w:r>
      <w:r w:rsidRPr="00F8357C">
        <w:rPr>
          <w:rFonts w:eastAsia="標楷體" w:hint="eastAsia"/>
          <w:color w:val="000000" w:themeColor="text1"/>
          <w:sz w:val="28"/>
          <w:lang w:eastAsia="zh-HK"/>
        </w:rPr>
        <w:t>(</w:t>
      </w:r>
      <w:r w:rsidRPr="00F8357C">
        <w:rPr>
          <w:rFonts w:eastAsia="標楷體" w:hint="eastAsia"/>
          <w:color w:val="000000" w:themeColor="text1"/>
          <w:sz w:val="28"/>
          <w:lang w:eastAsia="zh-HK"/>
        </w:rPr>
        <w:t>例如</w:t>
      </w:r>
      <w:r w:rsidRPr="00F8357C">
        <w:rPr>
          <w:rFonts w:eastAsia="標楷體" w:hint="eastAsia"/>
          <w:color w:val="000000" w:themeColor="text1"/>
          <w:sz w:val="28"/>
          <w:lang w:eastAsia="zh-HK"/>
        </w:rPr>
        <w:t>: 01070320.txt.P02)</w:t>
      </w:r>
      <w:r w:rsidRPr="00F8357C">
        <w:rPr>
          <w:rFonts w:eastAsia="標楷體" w:hint="eastAsia"/>
          <w:color w:val="000000" w:themeColor="text1"/>
          <w:sz w:val="28"/>
          <w:lang w:eastAsia="zh-HK"/>
        </w:rPr>
        <w:t>。</w:t>
      </w:r>
    </w:p>
    <w:p w:rsidR="00241A4C" w:rsidRPr="00F8357C" w:rsidRDefault="00241A4C" w:rsidP="00C56F1D">
      <w:pPr>
        <w:numPr>
          <w:ilvl w:val="0"/>
          <w:numId w:val="10"/>
        </w:numPr>
        <w:snapToGrid w:val="0"/>
        <w:spacing w:line="300" w:lineRule="auto"/>
        <w:ind w:rightChars="-164" w:right="-394"/>
        <w:rPr>
          <w:rFonts w:eastAsia="標楷體"/>
          <w:color w:val="000000" w:themeColor="text1"/>
          <w:sz w:val="28"/>
          <w:lang w:eastAsia="zh-HK"/>
        </w:rPr>
      </w:pPr>
      <w:r w:rsidRPr="00F8357C">
        <w:rPr>
          <w:rFonts w:eastAsia="標楷體" w:hint="eastAsia"/>
          <w:color w:val="000000" w:themeColor="text1"/>
          <w:sz w:val="28"/>
          <w:lang w:eastAsia="zh-HK"/>
        </w:rPr>
        <w:t>完成選擇檔案與錯誤資料檔案儲存路經目錄與格式後</w:t>
      </w:r>
      <w:r w:rsidRPr="00F8357C">
        <w:rPr>
          <w:rFonts w:eastAsia="標楷體"/>
          <w:color w:val="000000" w:themeColor="text1"/>
          <w:sz w:val="28"/>
          <w:lang w:eastAsia="zh-HK"/>
        </w:rPr>
        <w:t>按下</w:t>
      </w:r>
      <w:r w:rsidRPr="00F8357C">
        <w:rPr>
          <w:rFonts w:eastAsia="標楷體" w:hint="eastAsia"/>
          <w:color w:val="000000" w:themeColor="text1"/>
          <w:sz w:val="28"/>
          <w:lang w:eastAsia="zh-HK"/>
        </w:rPr>
        <w:t>開始轉換</w:t>
      </w:r>
      <w:r w:rsidRPr="00F8357C">
        <w:rPr>
          <w:rFonts w:eastAsia="標楷體" w:hint="eastAsia"/>
          <w:color w:val="000000" w:themeColor="text1"/>
          <w:sz w:val="28"/>
          <w:lang w:eastAsia="zh-HK"/>
        </w:rPr>
        <w:t xml:space="preserve">, </w:t>
      </w:r>
      <w:r w:rsidRPr="00F8357C">
        <w:rPr>
          <w:rFonts w:eastAsia="標楷體" w:hint="eastAsia"/>
          <w:color w:val="000000" w:themeColor="text1"/>
          <w:sz w:val="28"/>
          <w:lang w:eastAsia="zh-HK"/>
        </w:rPr>
        <w:t>執行檔案轉換。</w:t>
      </w:r>
    </w:p>
    <w:p w:rsidR="005834AA" w:rsidRPr="00F8357C" w:rsidRDefault="00241A4C" w:rsidP="00C56F1D">
      <w:pPr>
        <w:numPr>
          <w:ilvl w:val="0"/>
          <w:numId w:val="10"/>
        </w:numPr>
        <w:snapToGrid w:val="0"/>
        <w:spacing w:line="300" w:lineRule="auto"/>
        <w:ind w:rightChars="-164" w:right="-394"/>
        <w:rPr>
          <w:rFonts w:eastAsia="標楷體"/>
          <w:color w:val="000000" w:themeColor="text1"/>
          <w:sz w:val="28"/>
          <w:lang w:eastAsia="zh-HK"/>
        </w:rPr>
      </w:pPr>
      <w:r w:rsidRPr="00F8357C">
        <w:rPr>
          <w:rFonts w:eastAsia="標楷體" w:hint="eastAsia"/>
          <w:color w:val="000000" w:themeColor="text1"/>
          <w:sz w:val="28"/>
          <w:lang w:eastAsia="zh-HK"/>
        </w:rPr>
        <w:t>錯誤資料除了上述的檔案格式外，另外每</w:t>
      </w:r>
      <w:proofErr w:type="gramStart"/>
      <w:r w:rsidRPr="00F8357C">
        <w:rPr>
          <w:rFonts w:eastAsia="標楷體" w:hint="eastAsia"/>
          <w:color w:val="000000" w:themeColor="text1"/>
          <w:sz w:val="28"/>
          <w:lang w:eastAsia="zh-HK"/>
        </w:rPr>
        <w:t>個</w:t>
      </w:r>
      <w:proofErr w:type="gramEnd"/>
      <w:r w:rsidRPr="00F8357C">
        <w:rPr>
          <w:rFonts w:eastAsia="標楷體" w:hint="eastAsia"/>
          <w:color w:val="000000" w:themeColor="text1"/>
          <w:sz w:val="28"/>
          <w:lang w:eastAsia="zh-HK"/>
        </w:rPr>
        <w:t>轉換檔案還有一個以</w:t>
      </w:r>
      <w:r w:rsidRPr="00F8357C">
        <w:rPr>
          <w:rFonts w:eastAsia="標楷體" w:hint="eastAsia"/>
          <w:color w:val="000000" w:themeColor="text1"/>
          <w:sz w:val="28"/>
          <w:lang w:eastAsia="zh-HK"/>
        </w:rPr>
        <w:t>log</w:t>
      </w:r>
      <w:r w:rsidRPr="00F8357C">
        <w:rPr>
          <w:rFonts w:eastAsia="標楷體" w:hint="eastAsia"/>
          <w:color w:val="000000" w:themeColor="text1"/>
          <w:sz w:val="28"/>
          <w:lang w:eastAsia="zh-HK"/>
        </w:rPr>
        <w:t>為副檔名的記錄檔，檔案內記錄無法轉換交易資料的交易序號</w:t>
      </w:r>
      <w:r w:rsidRPr="00F8357C">
        <w:rPr>
          <w:rFonts w:eastAsia="標楷體" w:hint="eastAsia"/>
          <w:color w:val="000000" w:themeColor="text1"/>
          <w:sz w:val="28"/>
          <w:lang w:eastAsia="zh-HK"/>
        </w:rPr>
        <w:t>(P-SEQ)</w:t>
      </w:r>
      <w:r w:rsidRPr="00F8357C">
        <w:rPr>
          <w:rFonts w:eastAsia="標楷體" w:hint="eastAsia"/>
          <w:color w:val="000000" w:themeColor="text1"/>
          <w:sz w:val="28"/>
          <w:lang w:eastAsia="zh-HK"/>
        </w:rPr>
        <w:t>、提回行代號</w:t>
      </w:r>
      <w:r w:rsidRPr="00F8357C">
        <w:rPr>
          <w:rFonts w:eastAsia="標楷體" w:hint="eastAsia"/>
          <w:color w:val="000000" w:themeColor="text1"/>
          <w:sz w:val="28"/>
          <w:lang w:eastAsia="zh-HK"/>
        </w:rPr>
        <w:t>(P-RBANK)</w:t>
      </w:r>
      <w:r w:rsidRPr="00F8357C">
        <w:rPr>
          <w:rFonts w:eastAsia="標楷體" w:hint="eastAsia"/>
          <w:color w:val="000000" w:themeColor="text1"/>
          <w:sz w:val="28"/>
          <w:lang w:eastAsia="zh-HK"/>
        </w:rPr>
        <w:t>、收受者帳號</w:t>
      </w:r>
      <w:r w:rsidRPr="00F8357C">
        <w:rPr>
          <w:rFonts w:eastAsia="標楷體" w:hint="eastAsia"/>
          <w:color w:val="000000" w:themeColor="text1"/>
          <w:sz w:val="28"/>
          <w:lang w:eastAsia="zh-HK"/>
        </w:rPr>
        <w:t>(P-RCLNO)</w:t>
      </w:r>
      <w:r w:rsidRPr="00F8357C">
        <w:rPr>
          <w:rFonts w:eastAsia="標楷體" w:hint="eastAsia"/>
          <w:color w:val="000000" w:themeColor="text1"/>
          <w:sz w:val="28"/>
          <w:lang w:eastAsia="zh-HK"/>
        </w:rPr>
        <w:t>。</w:t>
      </w:r>
    </w:p>
    <w:p w:rsidR="00241A4C" w:rsidRDefault="00241A4C" w:rsidP="00241A4C">
      <w:pPr>
        <w:snapToGrid w:val="0"/>
        <w:spacing w:line="300" w:lineRule="auto"/>
        <w:ind w:rightChars="-164" w:right="-394"/>
      </w:pPr>
      <w:r>
        <w:rPr>
          <w:noProof/>
        </w:rPr>
        <w:drawing>
          <wp:inline distT="0" distB="0" distL="0" distR="0">
            <wp:extent cx="5977890" cy="4218305"/>
            <wp:effectExtent l="0" t="0" r="3810" b="0"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421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57C" w:rsidRDefault="00F8357C" w:rsidP="00241A4C">
      <w:pPr>
        <w:snapToGrid w:val="0"/>
        <w:spacing w:line="300" w:lineRule="auto"/>
        <w:ind w:rightChars="-164" w:right="-394"/>
      </w:pPr>
    </w:p>
    <w:p w:rsidR="00F8357C" w:rsidRDefault="00F8357C" w:rsidP="00241A4C">
      <w:pPr>
        <w:snapToGrid w:val="0"/>
        <w:spacing w:line="300" w:lineRule="auto"/>
        <w:ind w:rightChars="-164" w:right="-394"/>
      </w:pPr>
    </w:p>
    <w:p w:rsidR="00F8357C" w:rsidRDefault="00F8357C" w:rsidP="00241A4C">
      <w:pPr>
        <w:snapToGrid w:val="0"/>
        <w:spacing w:line="300" w:lineRule="auto"/>
        <w:ind w:rightChars="-164" w:right="-394"/>
      </w:pPr>
    </w:p>
    <w:p w:rsidR="00F8357C" w:rsidRDefault="00F8357C" w:rsidP="00241A4C">
      <w:pPr>
        <w:snapToGrid w:val="0"/>
        <w:spacing w:line="300" w:lineRule="auto"/>
        <w:ind w:rightChars="-164" w:right="-394"/>
      </w:pPr>
    </w:p>
    <w:p w:rsidR="00F8357C" w:rsidRPr="00326574" w:rsidRDefault="00F8357C" w:rsidP="00241A4C">
      <w:pPr>
        <w:snapToGrid w:val="0"/>
        <w:spacing w:line="300" w:lineRule="auto"/>
        <w:ind w:rightChars="-164" w:right="-394"/>
      </w:pPr>
    </w:p>
    <w:sectPr w:rsidR="00F8357C" w:rsidRPr="00326574" w:rsidSect="00692437">
      <w:headerReference w:type="default" r:id="rId19"/>
      <w:footerReference w:type="default" r:id="rId20"/>
      <w:pgSz w:w="11906" w:h="16838" w:code="9"/>
      <w:pgMar w:top="1304" w:right="1247" w:bottom="1304" w:left="907" w:header="567" w:footer="7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FD4" w:rsidRDefault="00747FD4" w:rsidP="007268A1">
      <w:pPr>
        <w:pStyle w:val="a"/>
      </w:pPr>
      <w:r>
        <w:separator/>
      </w:r>
    </w:p>
  </w:endnote>
  <w:endnote w:type="continuationSeparator" w:id="0">
    <w:p w:rsidR="00747FD4" w:rsidRDefault="00747FD4" w:rsidP="007268A1">
      <w:pPr>
        <w:pStyle w:val="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84" w:rsidRDefault="00E60984" w:rsidP="009E126C">
    <w:pPr>
      <w:pStyle w:val="aa"/>
      <w:jc w:val="center"/>
      <w:rPr>
        <w:rStyle w:val="ab"/>
        <w:rFonts w:ascii="標楷體" w:eastAsia="標楷體" w:hAnsi="標楷體"/>
        <w:sz w:val="24"/>
        <w:szCs w:val="24"/>
      </w:rPr>
    </w:pPr>
    <w:r w:rsidRPr="00862B1C">
      <w:rPr>
        <w:rFonts w:ascii="標楷體" w:eastAsia="標楷體" w:hAnsi="標楷體" w:hint="eastAsia"/>
        <w:sz w:val="24"/>
        <w:szCs w:val="24"/>
      </w:rPr>
      <w:t>第</w:t>
    </w:r>
    <w:r w:rsidRPr="00862B1C">
      <w:rPr>
        <w:rStyle w:val="ab"/>
        <w:rFonts w:ascii="標楷體" w:eastAsia="標楷體" w:hAnsi="標楷體"/>
        <w:sz w:val="24"/>
        <w:szCs w:val="24"/>
      </w:rPr>
      <w:fldChar w:fldCharType="begin"/>
    </w:r>
    <w:r w:rsidRPr="00862B1C">
      <w:rPr>
        <w:rStyle w:val="ab"/>
        <w:rFonts w:ascii="標楷體" w:eastAsia="標楷體" w:hAnsi="標楷體"/>
        <w:sz w:val="24"/>
        <w:szCs w:val="24"/>
      </w:rPr>
      <w:instrText xml:space="preserve"> PAGE </w:instrText>
    </w:r>
    <w:r w:rsidRPr="00862B1C">
      <w:rPr>
        <w:rStyle w:val="ab"/>
        <w:rFonts w:ascii="標楷體" w:eastAsia="標楷體" w:hAnsi="標楷體"/>
        <w:sz w:val="24"/>
        <w:szCs w:val="24"/>
      </w:rPr>
      <w:fldChar w:fldCharType="separate"/>
    </w:r>
    <w:r w:rsidR="00CA40AD">
      <w:rPr>
        <w:rStyle w:val="ab"/>
        <w:rFonts w:ascii="標楷體" w:eastAsia="標楷體" w:hAnsi="標楷體"/>
        <w:noProof/>
        <w:sz w:val="24"/>
        <w:szCs w:val="24"/>
      </w:rPr>
      <w:t>1</w:t>
    </w:r>
    <w:r w:rsidRPr="00862B1C">
      <w:rPr>
        <w:rStyle w:val="ab"/>
        <w:rFonts w:ascii="標楷體" w:eastAsia="標楷體" w:hAnsi="標楷體"/>
        <w:sz w:val="24"/>
        <w:szCs w:val="24"/>
      </w:rPr>
      <w:fldChar w:fldCharType="end"/>
    </w:r>
    <w:r w:rsidRPr="00862B1C">
      <w:rPr>
        <w:rStyle w:val="ab"/>
        <w:rFonts w:ascii="標楷體" w:eastAsia="標楷體" w:hAnsi="標楷體" w:hint="eastAsia"/>
        <w:sz w:val="24"/>
        <w:szCs w:val="24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FD4" w:rsidRDefault="00747FD4" w:rsidP="007268A1">
      <w:pPr>
        <w:pStyle w:val="a"/>
      </w:pPr>
      <w:r>
        <w:separator/>
      </w:r>
    </w:p>
  </w:footnote>
  <w:footnote w:type="continuationSeparator" w:id="0">
    <w:p w:rsidR="00747FD4" w:rsidRDefault="00747FD4" w:rsidP="007268A1">
      <w:pPr>
        <w:pStyle w:val="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84" w:rsidRDefault="00E60984" w:rsidP="008663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4D02"/>
    <w:multiLevelType w:val="hybridMultilevel"/>
    <w:tmpl w:val="C5F25B0E"/>
    <w:lvl w:ilvl="0" w:tplc="6C0800DE">
      <w:start w:val="1"/>
      <w:numFmt w:val="decimal"/>
      <w:lvlText w:val="(%1)"/>
      <w:lvlJc w:val="left"/>
      <w:pPr>
        <w:ind w:left="390" w:hanging="39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8D7F04"/>
    <w:multiLevelType w:val="hybridMultilevel"/>
    <w:tmpl w:val="2B7C7746"/>
    <w:lvl w:ilvl="0" w:tplc="3FA4EF1E">
      <w:start w:val="1"/>
      <w:numFmt w:val="ideographLegalTraditional"/>
      <w:pStyle w:val="1H105"/>
      <w:lvlText w:val="%1、"/>
      <w:lvlJc w:val="left"/>
      <w:pPr>
        <w:ind w:left="4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3E0CFE"/>
    <w:multiLevelType w:val="hybridMultilevel"/>
    <w:tmpl w:val="9A9E18A0"/>
    <w:lvl w:ilvl="0" w:tplc="3B523AFA">
      <w:start w:val="1"/>
      <w:numFmt w:val="taiwaneseCountingThousand"/>
      <w:pStyle w:val="a"/>
      <w:lvlText w:val="(圖 %1)"/>
      <w:lvlJc w:val="left"/>
      <w:pPr>
        <w:tabs>
          <w:tab w:val="num" w:pos="192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16654D0B"/>
    <w:multiLevelType w:val="hybridMultilevel"/>
    <w:tmpl w:val="7C180A7A"/>
    <w:lvl w:ilvl="0" w:tplc="0136ECA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1815BD"/>
    <w:multiLevelType w:val="hybridMultilevel"/>
    <w:tmpl w:val="4A5AB3C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5260BD5"/>
    <w:multiLevelType w:val="hybridMultilevel"/>
    <w:tmpl w:val="B3544A90"/>
    <w:lvl w:ilvl="0" w:tplc="41F0E222">
      <w:start w:val="1"/>
      <w:numFmt w:val="decimal"/>
      <w:lvlText w:val="(%1)"/>
      <w:lvlJc w:val="left"/>
      <w:pPr>
        <w:ind w:left="1048" w:hanging="480"/>
      </w:p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>
      <w:start w:val="1"/>
      <w:numFmt w:val="lowerRoman"/>
      <w:lvlText w:val="%3."/>
      <w:lvlJc w:val="right"/>
      <w:pPr>
        <w:ind w:left="3360" w:hanging="480"/>
      </w:pPr>
    </w:lvl>
    <w:lvl w:ilvl="3" w:tplc="0409000F">
      <w:start w:val="1"/>
      <w:numFmt w:val="decimal"/>
      <w:lvlText w:val="%4."/>
      <w:lvlJc w:val="left"/>
      <w:pPr>
        <w:ind w:left="3840" w:hanging="480"/>
      </w:pPr>
    </w:lvl>
    <w:lvl w:ilvl="4" w:tplc="04090019">
      <w:start w:val="1"/>
      <w:numFmt w:val="ideographTraditional"/>
      <w:lvlText w:val="%5、"/>
      <w:lvlJc w:val="left"/>
      <w:pPr>
        <w:ind w:left="4320" w:hanging="480"/>
      </w:pPr>
    </w:lvl>
    <w:lvl w:ilvl="5" w:tplc="0409001B">
      <w:start w:val="1"/>
      <w:numFmt w:val="lowerRoman"/>
      <w:lvlText w:val="%6."/>
      <w:lvlJc w:val="right"/>
      <w:pPr>
        <w:ind w:left="4800" w:hanging="480"/>
      </w:pPr>
    </w:lvl>
    <w:lvl w:ilvl="6" w:tplc="0409000F">
      <w:start w:val="1"/>
      <w:numFmt w:val="decimal"/>
      <w:lvlText w:val="%7."/>
      <w:lvlJc w:val="left"/>
      <w:pPr>
        <w:ind w:left="5280" w:hanging="480"/>
      </w:pPr>
    </w:lvl>
    <w:lvl w:ilvl="7" w:tplc="04090019">
      <w:start w:val="1"/>
      <w:numFmt w:val="ideographTraditional"/>
      <w:lvlText w:val="%8、"/>
      <w:lvlJc w:val="left"/>
      <w:pPr>
        <w:ind w:left="5760" w:hanging="480"/>
      </w:pPr>
    </w:lvl>
    <w:lvl w:ilvl="8" w:tplc="0409001B">
      <w:start w:val="1"/>
      <w:numFmt w:val="lowerRoman"/>
      <w:lvlText w:val="%9."/>
      <w:lvlJc w:val="right"/>
      <w:pPr>
        <w:ind w:left="6240" w:hanging="480"/>
      </w:pPr>
    </w:lvl>
  </w:abstractNum>
  <w:abstractNum w:abstractNumId="6">
    <w:nsid w:val="47FB3E1A"/>
    <w:multiLevelType w:val="hybridMultilevel"/>
    <w:tmpl w:val="B3544A90"/>
    <w:lvl w:ilvl="0" w:tplc="41F0E222">
      <w:start w:val="1"/>
      <w:numFmt w:val="decimal"/>
      <w:lvlText w:val="(%1)"/>
      <w:lvlJc w:val="left"/>
      <w:pPr>
        <w:ind w:left="1048" w:hanging="480"/>
      </w:p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>
      <w:start w:val="1"/>
      <w:numFmt w:val="lowerRoman"/>
      <w:lvlText w:val="%3."/>
      <w:lvlJc w:val="right"/>
      <w:pPr>
        <w:ind w:left="3360" w:hanging="480"/>
      </w:pPr>
    </w:lvl>
    <w:lvl w:ilvl="3" w:tplc="0409000F">
      <w:start w:val="1"/>
      <w:numFmt w:val="decimal"/>
      <w:lvlText w:val="%4."/>
      <w:lvlJc w:val="left"/>
      <w:pPr>
        <w:ind w:left="3840" w:hanging="480"/>
      </w:pPr>
    </w:lvl>
    <w:lvl w:ilvl="4" w:tplc="04090019">
      <w:start w:val="1"/>
      <w:numFmt w:val="ideographTraditional"/>
      <w:lvlText w:val="%5、"/>
      <w:lvlJc w:val="left"/>
      <w:pPr>
        <w:ind w:left="4320" w:hanging="480"/>
      </w:pPr>
    </w:lvl>
    <w:lvl w:ilvl="5" w:tplc="0409001B">
      <w:start w:val="1"/>
      <w:numFmt w:val="lowerRoman"/>
      <w:lvlText w:val="%6."/>
      <w:lvlJc w:val="right"/>
      <w:pPr>
        <w:ind w:left="4800" w:hanging="480"/>
      </w:pPr>
    </w:lvl>
    <w:lvl w:ilvl="6" w:tplc="0409000F">
      <w:start w:val="1"/>
      <w:numFmt w:val="decimal"/>
      <w:lvlText w:val="%7."/>
      <w:lvlJc w:val="left"/>
      <w:pPr>
        <w:ind w:left="5280" w:hanging="480"/>
      </w:pPr>
    </w:lvl>
    <w:lvl w:ilvl="7" w:tplc="04090019">
      <w:start w:val="1"/>
      <w:numFmt w:val="ideographTraditional"/>
      <w:lvlText w:val="%8、"/>
      <w:lvlJc w:val="left"/>
      <w:pPr>
        <w:ind w:left="5760" w:hanging="480"/>
      </w:pPr>
    </w:lvl>
    <w:lvl w:ilvl="8" w:tplc="0409001B">
      <w:start w:val="1"/>
      <w:numFmt w:val="lowerRoman"/>
      <w:lvlText w:val="%9."/>
      <w:lvlJc w:val="right"/>
      <w:pPr>
        <w:ind w:left="6240" w:hanging="480"/>
      </w:pPr>
    </w:lvl>
  </w:abstractNum>
  <w:abstractNum w:abstractNumId="7">
    <w:nsid w:val="57341FCC"/>
    <w:multiLevelType w:val="hybridMultilevel"/>
    <w:tmpl w:val="C5F25B0E"/>
    <w:lvl w:ilvl="0" w:tplc="6C0800DE">
      <w:start w:val="1"/>
      <w:numFmt w:val="decimal"/>
      <w:lvlText w:val="(%1)"/>
      <w:lvlJc w:val="left"/>
      <w:pPr>
        <w:ind w:left="390" w:hanging="39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1E96A33"/>
    <w:multiLevelType w:val="hybridMultilevel"/>
    <w:tmpl w:val="C5F25B0E"/>
    <w:lvl w:ilvl="0" w:tplc="6C0800DE">
      <w:start w:val="1"/>
      <w:numFmt w:val="decimal"/>
      <w:lvlText w:val="(%1)"/>
      <w:lvlJc w:val="left"/>
      <w:pPr>
        <w:ind w:left="390" w:hanging="39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32E1BA5"/>
    <w:multiLevelType w:val="hybridMultilevel"/>
    <w:tmpl w:val="B3544A90"/>
    <w:lvl w:ilvl="0" w:tplc="41F0E222">
      <w:start w:val="1"/>
      <w:numFmt w:val="decimal"/>
      <w:lvlText w:val="(%1)"/>
      <w:lvlJc w:val="left"/>
      <w:pPr>
        <w:ind w:left="1048" w:hanging="480"/>
      </w:p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>
      <w:start w:val="1"/>
      <w:numFmt w:val="lowerRoman"/>
      <w:lvlText w:val="%3."/>
      <w:lvlJc w:val="right"/>
      <w:pPr>
        <w:ind w:left="3360" w:hanging="480"/>
      </w:pPr>
    </w:lvl>
    <w:lvl w:ilvl="3" w:tplc="0409000F">
      <w:start w:val="1"/>
      <w:numFmt w:val="decimal"/>
      <w:lvlText w:val="%4."/>
      <w:lvlJc w:val="left"/>
      <w:pPr>
        <w:ind w:left="3840" w:hanging="480"/>
      </w:pPr>
    </w:lvl>
    <w:lvl w:ilvl="4" w:tplc="04090019">
      <w:start w:val="1"/>
      <w:numFmt w:val="ideographTraditional"/>
      <w:lvlText w:val="%5、"/>
      <w:lvlJc w:val="left"/>
      <w:pPr>
        <w:ind w:left="4320" w:hanging="480"/>
      </w:pPr>
    </w:lvl>
    <w:lvl w:ilvl="5" w:tplc="0409001B">
      <w:start w:val="1"/>
      <w:numFmt w:val="lowerRoman"/>
      <w:lvlText w:val="%6."/>
      <w:lvlJc w:val="right"/>
      <w:pPr>
        <w:ind w:left="4800" w:hanging="480"/>
      </w:pPr>
    </w:lvl>
    <w:lvl w:ilvl="6" w:tplc="0409000F">
      <w:start w:val="1"/>
      <w:numFmt w:val="decimal"/>
      <w:lvlText w:val="%7."/>
      <w:lvlJc w:val="left"/>
      <w:pPr>
        <w:ind w:left="5280" w:hanging="480"/>
      </w:pPr>
    </w:lvl>
    <w:lvl w:ilvl="7" w:tplc="04090019">
      <w:start w:val="1"/>
      <w:numFmt w:val="ideographTraditional"/>
      <w:lvlText w:val="%8、"/>
      <w:lvlJc w:val="left"/>
      <w:pPr>
        <w:ind w:left="5760" w:hanging="480"/>
      </w:pPr>
    </w:lvl>
    <w:lvl w:ilvl="8" w:tplc="0409001B">
      <w:start w:val="1"/>
      <w:numFmt w:val="lowerRoman"/>
      <w:lvlText w:val="%9."/>
      <w:lvlJc w:val="right"/>
      <w:pPr>
        <w:ind w:left="6240" w:hanging="480"/>
      </w:pPr>
    </w:lvl>
  </w:abstractNum>
  <w:abstractNum w:abstractNumId="10">
    <w:nsid w:val="6458430B"/>
    <w:multiLevelType w:val="multilevel"/>
    <w:tmpl w:val="A246038C"/>
    <w:lvl w:ilvl="0">
      <w:start w:val="1"/>
      <w:numFmt w:val="ideographLegalTraditional"/>
      <w:pStyle w:val="1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560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taiwaneseCountingThousand"/>
      <w:pStyle w:val="3"/>
      <w:suff w:val="nothing"/>
      <w:lvlText w:val="(%3) "/>
      <w:lvlJc w:val="left"/>
      <w:pPr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10"/>
    <w:lvlOverride w:ilvl="0">
      <w:lvl w:ilvl="0">
        <w:start w:val="1"/>
        <w:numFmt w:val="ideographLegalTraditional"/>
        <w:pStyle w:val="1"/>
        <w:suff w:val="nothing"/>
        <w:lvlText w:val="%1、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pStyle w:val="2"/>
        <w:suff w:val="nothing"/>
        <w:lvlText w:val="%2、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taiwaneseCountingThousand"/>
        <w:pStyle w:val="3"/>
        <w:suff w:val="nothing"/>
        <w:lvlText w:val="(%3) 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pStyle w:val="4"/>
        <w:suff w:val="nothing"/>
        <w:lvlText w:val="%4、"/>
        <w:lvlJc w:val="left"/>
        <w:pPr>
          <w:ind w:left="2552" w:hanging="708"/>
        </w:pPr>
        <w:rPr>
          <w:rFonts w:hint="eastAsia"/>
        </w:rPr>
      </w:lvl>
    </w:lvlOverride>
    <w:lvlOverride w:ilvl="4">
      <w:lvl w:ilvl="4">
        <w:start w:val="1"/>
        <w:numFmt w:val="none"/>
        <w:pStyle w:val="5"/>
        <w:suff w:val="nothing"/>
        <w:lvlText w:val="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none"/>
        <w:pStyle w:val="6"/>
        <w:suff w:val="nothing"/>
        <w:lvlText w:val="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none"/>
        <w:pStyle w:val="7"/>
        <w:suff w:val="nothing"/>
        <w:lvlText w:val="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none"/>
        <w:pStyle w:val="8"/>
        <w:suff w:val="nothing"/>
        <w:lvlText w:val="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none"/>
        <w:pStyle w:val="9"/>
        <w:suff w:val="nothing"/>
        <w:lvlText w:val=""/>
        <w:lvlJc w:val="left"/>
        <w:pPr>
          <w:ind w:left="5102" w:hanging="1700"/>
        </w:pPr>
        <w:rPr>
          <w:rFonts w:hint="eastAsia"/>
        </w:rPr>
      </w:lvl>
    </w:lvlOverride>
  </w:num>
  <w:num w:numId="6">
    <w:abstractNumId w:val="10"/>
    <w:lvlOverride w:ilvl="0">
      <w:lvl w:ilvl="0">
        <w:start w:val="1"/>
        <w:numFmt w:val="ideographLegalTraditional"/>
        <w:pStyle w:val="1"/>
        <w:suff w:val="nothing"/>
        <w:lvlText w:val="%1、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pStyle w:val="2"/>
        <w:suff w:val="nothing"/>
        <w:lvlText w:val="%2、"/>
        <w:lvlJc w:val="left"/>
        <w:pPr>
          <w:ind w:left="992" w:hanging="567"/>
        </w:pPr>
        <w:rPr>
          <w:rFonts w:ascii="Times New Roman" w:hAnsi="Times New Roman"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taiwaneseCountingThousand"/>
        <w:pStyle w:val="3"/>
        <w:suff w:val="nothing"/>
        <w:lvlText w:val="(%3) "/>
        <w:lvlJc w:val="left"/>
        <w:pPr>
          <w:ind w:left="1418" w:hanging="567"/>
        </w:pPr>
        <w:rPr>
          <w:rFonts w:ascii="Times New Roman" w:hAnsi="Times New Roman"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none"/>
        <w:pStyle w:val="4"/>
        <w:suff w:val="nothing"/>
        <w:lvlText w:val="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none"/>
        <w:pStyle w:val="5"/>
        <w:suff w:val="nothing"/>
        <w:lvlText w:val="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none"/>
        <w:pStyle w:val="6"/>
        <w:suff w:val="nothing"/>
        <w:lvlText w:val="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none"/>
        <w:pStyle w:val="7"/>
        <w:suff w:val="nothing"/>
        <w:lvlText w:val="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none"/>
        <w:pStyle w:val="8"/>
        <w:suff w:val="nothing"/>
        <w:lvlText w:val="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none"/>
        <w:pStyle w:val="9"/>
        <w:suff w:val="nothing"/>
        <w:lvlText w:val=""/>
        <w:lvlJc w:val="left"/>
        <w:pPr>
          <w:ind w:left="5102" w:hanging="1700"/>
        </w:pPr>
        <w:rPr>
          <w:rFonts w:hint="eastAsia"/>
        </w:rPr>
      </w:lvl>
    </w:lvlOverride>
  </w:num>
  <w:num w:numId="7">
    <w:abstractNumId w:val="9"/>
  </w:num>
  <w:num w:numId="8">
    <w:abstractNumId w:val="7"/>
  </w:num>
  <w:num w:numId="9">
    <w:abstractNumId w:val="8"/>
  </w:num>
  <w:num w:numId="10">
    <w:abstractNumId w:val="0"/>
  </w:num>
  <w:num w:numId="11">
    <w:abstractNumId w:val="4"/>
  </w:num>
  <w:num w:numId="12">
    <w:abstractNumId w:val="10"/>
    <w:lvlOverride w:ilvl="0">
      <w:lvl w:ilvl="0">
        <w:start w:val="1"/>
        <w:numFmt w:val="ideographLegalTraditional"/>
        <w:pStyle w:val="1"/>
        <w:suff w:val="nothing"/>
        <w:lvlText w:val="%1、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pStyle w:val="2"/>
        <w:suff w:val="nothing"/>
        <w:lvlText w:val="%2、"/>
        <w:lvlJc w:val="left"/>
        <w:pPr>
          <w:ind w:left="992" w:hanging="567"/>
        </w:pPr>
        <w:rPr>
          <w:rFonts w:ascii="Times New Roman" w:hAnsi="Times New Roman"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taiwaneseCountingThousand"/>
        <w:pStyle w:val="3"/>
        <w:suff w:val="nothing"/>
        <w:lvlText w:val="(%3) "/>
        <w:lvlJc w:val="left"/>
        <w:pPr>
          <w:ind w:left="1418" w:hanging="567"/>
        </w:pPr>
        <w:rPr>
          <w:rFonts w:ascii="Times New Roman" w:hAnsi="Times New Roman"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none"/>
        <w:pStyle w:val="4"/>
        <w:suff w:val="nothing"/>
        <w:lvlText w:val="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none"/>
        <w:pStyle w:val="5"/>
        <w:suff w:val="nothing"/>
        <w:lvlText w:val="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none"/>
        <w:pStyle w:val="6"/>
        <w:suff w:val="nothing"/>
        <w:lvlText w:val="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none"/>
        <w:pStyle w:val="7"/>
        <w:suff w:val="nothing"/>
        <w:lvlText w:val="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none"/>
        <w:pStyle w:val="8"/>
        <w:suff w:val="nothing"/>
        <w:lvlText w:val="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none"/>
        <w:pStyle w:val="9"/>
        <w:suff w:val="nothing"/>
        <w:lvlText w:val=""/>
        <w:lvlJc w:val="left"/>
        <w:pPr>
          <w:ind w:left="5102" w:hanging="1700"/>
        </w:pPr>
        <w:rPr>
          <w:rFonts w:hint="eastAsia"/>
        </w:rPr>
      </w:lvl>
    </w:lvlOverride>
  </w:num>
  <w:num w:numId="13">
    <w:abstractNumId w:val="10"/>
    <w:lvlOverride w:ilvl="0">
      <w:lvl w:ilvl="0">
        <w:start w:val="1"/>
        <w:numFmt w:val="ideographLegalTraditional"/>
        <w:pStyle w:val="1"/>
        <w:suff w:val="nothing"/>
        <w:lvlText w:val="%1、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pStyle w:val="2"/>
        <w:suff w:val="nothing"/>
        <w:lvlText w:val="%2、"/>
        <w:lvlJc w:val="left"/>
        <w:pPr>
          <w:ind w:left="992" w:hanging="567"/>
        </w:pPr>
        <w:rPr>
          <w:rFonts w:ascii="Times New Roman" w:hAnsi="Times New Roman"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taiwaneseCountingThousand"/>
        <w:pStyle w:val="3"/>
        <w:suff w:val="nothing"/>
        <w:lvlText w:val="(%3) "/>
        <w:lvlJc w:val="left"/>
        <w:pPr>
          <w:ind w:left="1418" w:hanging="567"/>
        </w:pPr>
        <w:rPr>
          <w:rFonts w:ascii="Times New Roman" w:hAnsi="Times New Roman"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none"/>
        <w:pStyle w:val="4"/>
        <w:suff w:val="nothing"/>
        <w:lvlText w:val="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none"/>
        <w:pStyle w:val="5"/>
        <w:suff w:val="nothing"/>
        <w:lvlText w:val="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none"/>
        <w:pStyle w:val="6"/>
        <w:suff w:val="nothing"/>
        <w:lvlText w:val="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none"/>
        <w:pStyle w:val="7"/>
        <w:suff w:val="nothing"/>
        <w:lvlText w:val="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none"/>
        <w:pStyle w:val="8"/>
        <w:suff w:val="nothing"/>
        <w:lvlText w:val="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none"/>
        <w:pStyle w:val="9"/>
        <w:suff w:val="nothing"/>
        <w:lvlText w:val=""/>
        <w:lvlJc w:val="left"/>
        <w:pPr>
          <w:ind w:left="5102" w:hanging="1700"/>
        </w:pPr>
        <w:rPr>
          <w:rFonts w:hint="eastAsia"/>
        </w:rPr>
      </w:lvl>
    </w:lvlOverride>
  </w:num>
  <w:num w:numId="14">
    <w:abstractNumId w:val="5"/>
  </w:num>
  <w:num w:numId="15">
    <w:abstractNumId w:val="6"/>
  </w:num>
  <w:num w:numId="16">
    <w:abstractNumId w:val="10"/>
    <w:lvlOverride w:ilvl="0">
      <w:lvl w:ilvl="0">
        <w:start w:val="1"/>
        <w:numFmt w:val="ideographLegalTraditional"/>
        <w:pStyle w:val="1"/>
        <w:suff w:val="nothing"/>
        <w:lvlText w:val="%1、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pStyle w:val="2"/>
        <w:suff w:val="nothing"/>
        <w:lvlText w:val="%2、"/>
        <w:lvlJc w:val="left"/>
        <w:pPr>
          <w:ind w:left="992" w:hanging="567"/>
        </w:pPr>
        <w:rPr>
          <w:rFonts w:ascii="Times New Roman" w:hAnsi="Times New Roman"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taiwaneseCountingThousand"/>
        <w:pStyle w:val="3"/>
        <w:suff w:val="nothing"/>
        <w:lvlText w:val="(%3) "/>
        <w:lvlJc w:val="left"/>
        <w:pPr>
          <w:ind w:left="1418" w:hanging="567"/>
        </w:pPr>
        <w:rPr>
          <w:rFonts w:ascii="Times New Roman" w:hAnsi="Times New Roman"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none"/>
        <w:pStyle w:val="4"/>
        <w:suff w:val="nothing"/>
        <w:lvlText w:val="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none"/>
        <w:pStyle w:val="5"/>
        <w:suff w:val="nothing"/>
        <w:lvlText w:val="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none"/>
        <w:pStyle w:val="6"/>
        <w:suff w:val="nothing"/>
        <w:lvlText w:val="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none"/>
        <w:pStyle w:val="7"/>
        <w:suff w:val="nothing"/>
        <w:lvlText w:val="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none"/>
        <w:pStyle w:val="8"/>
        <w:suff w:val="nothing"/>
        <w:lvlText w:val="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none"/>
        <w:pStyle w:val="9"/>
        <w:suff w:val="nothing"/>
        <w:lvlText w:val=""/>
        <w:lvlJc w:val="left"/>
        <w:pPr>
          <w:ind w:left="5102" w:hanging="1700"/>
        </w:pPr>
        <w:rPr>
          <w:rFonts w:hint="eastAsia"/>
        </w:rPr>
      </w:lvl>
    </w:lvlOverride>
  </w:num>
  <w:num w:numId="17">
    <w:abstractNumId w:val="10"/>
    <w:lvlOverride w:ilvl="0">
      <w:lvl w:ilvl="0">
        <w:start w:val="1"/>
        <w:numFmt w:val="ideographLegalTraditional"/>
        <w:pStyle w:val="1"/>
        <w:suff w:val="nothing"/>
        <w:lvlText w:val="%1、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pStyle w:val="2"/>
        <w:suff w:val="nothing"/>
        <w:lvlText w:val="%2、"/>
        <w:lvlJc w:val="left"/>
        <w:pPr>
          <w:ind w:left="992" w:hanging="567"/>
        </w:pPr>
        <w:rPr>
          <w:rFonts w:ascii="Times New Roman" w:hAnsi="Times New Roman"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taiwaneseCountingThousand"/>
        <w:pStyle w:val="3"/>
        <w:suff w:val="nothing"/>
        <w:lvlText w:val="(%3) "/>
        <w:lvlJc w:val="left"/>
        <w:pPr>
          <w:ind w:left="1418" w:hanging="567"/>
        </w:pPr>
        <w:rPr>
          <w:rFonts w:ascii="Times New Roman" w:hAnsi="Times New Roman"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none"/>
        <w:pStyle w:val="4"/>
        <w:suff w:val="nothing"/>
        <w:lvlText w:val="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none"/>
        <w:pStyle w:val="5"/>
        <w:suff w:val="nothing"/>
        <w:lvlText w:val="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none"/>
        <w:pStyle w:val="6"/>
        <w:suff w:val="nothing"/>
        <w:lvlText w:val="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none"/>
        <w:pStyle w:val="7"/>
        <w:suff w:val="nothing"/>
        <w:lvlText w:val="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none"/>
        <w:pStyle w:val="8"/>
        <w:suff w:val="nothing"/>
        <w:lvlText w:val="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none"/>
        <w:pStyle w:val="9"/>
        <w:suff w:val="nothing"/>
        <w:lvlText w:val="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0"/>
    <w:lvlOverride w:ilvl="0">
      <w:lvl w:ilvl="0">
        <w:start w:val="1"/>
        <w:numFmt w:val="ideographLegalTraditional"/>
        <w:pStyle w:val="1"/>
        <w:suff w:val="nothing"/>
        <w:lvlText w:val="%1、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pStyle w:val="2"/>
        <w:suff w:val="nothing"/>
        <w:lvlText w:val="%2、"/>
        <w:lvlJc w:val="left"/>
        <w:pPr>
          <w:ind w:left="992" w:hanging="567"/>
        </w:pPr>
        <w:rPr>
          <w:rFonts w:ascii="Times New Roman" w:hAnsi="Times New Roman"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taiwaneseCountingThousand"/>
        <w:pStyle w:val="3"/>
        <w:suff w:val="nothing"/>
        <w:lvlText w:val="(%3) "/>
        <w:lvlJc w:val="left"/>
        <w:pPr>
          <w:ind w:left="1418" w:hanging="567"/>
        </w:pPr>
        <w:rPr>
          <w:rFonts w:ascii="Times New Roman" w:hAnsi="Times New Roman"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none"/>
        <w:pStyle w:val="4"/>
        <w:suff w:val="nothing"/>
        <w:lvlText w:val="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none"/>
        <w:pStyle w:val="5"/>
        <w:suff w:val="nothing"/>
        <w:lvlText w:val="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none"/>
        <w:pStyle w:val="6"/>
        <w:suff w:val="nothing"/>
        <w:lvlText w:val="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none"/>
        <w:pStyle w:val="7"/>
        <w:suff w:val="nothing"/>
        <w:lvlText w:val="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none"/>
        <w:pStyle w:val="8"/>
        <w:suff w:val="nothing"/>
        <w:lvlText w:val="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none"/>
        <w:pStyle w:val="9"/>
        <w:suff w:val="nothing"/>
        <w:lvlText w:val=""/>
        <w:lvlJc w:val="left"/>
        <w:pPr>
          <w:ind w:left="5102" w:hanging="1700"/>
        </w:pPr>
        <w:rPr>
          <w:rFonts w:hint="eastAsia"/>
        </w:rPr>
      </w:lvl>
    </w:lvlOverride>
  </w:num>
  <w:num w:numId="19">
    <w:abstractNumId w:val="10"/>
    <w:lvlOverride w:ilvl="0">
      <w:lvl w:ilvl="0">
        <w:start w:val="1"/>
        <w:numFmt w:val="ideographLegalTraditional"/>
        <w:pStyle w:val="1"/>
        <w:suff w:val="nothing"/>
        <w:lvlText w:val="%1、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pStyle w:val="2"/>
        <w:suff w:val="nothing"/>
        <w:lvlText w:val="%2、"/>
        <w:lvlJc w:val="left"/>
        <w:pPr>
          <w:ind w:left="992" w:hanging="567"/>
        </w:pPr>
        <w:rPr>
          <w:rFonts w:ascii="Times New Roman" w:hAnsi="Times New Roman"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taiwaneseCountingThousand"/>
        <w:pStyle w:val="3"/>
        <w:suff w:val="nothing"/>
        <w:lvlText w:val="(%3) "/>
        <w:lvlJc w:val="left"/>
        <w:pPr>
          <w:ind w:left="1418" w:hanging="567"/>
        </w:pPr>
        <w:rPr>
          <w:rFonts w:ascii="Times New Roman" w:hAnsi="Times New Roman"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none"/>
        <w:pStyle w:val="4"/>
        <w:suff w:val="nothing"/>
        <w:lvlText w:val="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none"/>
        <w:pStyle w:val="5"/>
        <w:suff w:val="nothing"/>
        <w:lvlText w:val="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none"/>
        <w:pStyle w:val="6"/>
        <w:suff w:val="nothing"/>
        <w:lvlText w:val="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none"/>
        <w:pStyle w:val="7"/>
        <w:suff w:val="nothing"/>
        <w:lvlText w:val="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none"/>
        <w:pStyle w:val="8"/>
        <w:suff w:val="nothing"/>
        <w:lvlText w:val="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none"/>
        <w:pStyle w:val="9"/>
        <w:suff w:val="nothing"/>
        <w:lvlText w:val=""/>
        <w:lvlJc w:val="left"/>
        <w:pPr>
          <w:ind w:left="5102" w:hanging="1700"/>
        </w:pPr>
        <w:rPr>
          <w:rFonts w:hint="eastAsia"/>
        </w:rPr>
      </w:lvl>
    </w:lvlOverride>
  </w:num>
  <w:num w:numId="20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A3"/>
    <w:rsid w:val="000023A7"/>
    <w:rsid w:val="00002479"/>
    <w:rsid w:val="000050D9"/>
    <w:rsid w:val="00005406"/>
    <w:rsid w:val="0000606C"/>
    <w:rsid w:val="00007E5A"/>
    <w:rsid w:val="0001091D"/>
    <w:rsid w:val="0001099E"/>
    <w:rsid w:val="00010DE9"/>
    <w:rsid w:val="00011348"/>
    <w:rsid w:val="00014971"/>
    <w:rsid w:val="000154AB"/>
    <w:rsid w:val="00016555"/>
    <w:rsid w:val="00016A6E"/>
    <w:rsid w:val="00016E16"/>
    <w:rsid w:val="000175EA"/>
    <w:rsid w:val="00020742"/>
    <w:rsid w:val="00020BD0"/>
    <w:rsid w:val="00020C04"/>
    <w:rsid w:val="00022F93"/>
    <w:rsid w:val="00023F8A"/>
    <w:rsid w:val="00025447"/>
    <w:rsid w:val="0002757C"/>
    <w:rsid w:val="0003054E"/>
    <w:rsid w:val="00034216"/>
    <w:rsid w:val="000342BC"/>
    <w:rsid w:val="00035558"/>
    <w:rsid w:val="00037056"/>
    <w:rsid w:val="00037116"/>
    <w:rsid w:val="00040504"/>
    <w:rsid w:val="00040806"/>
    <w:rsid w:val="000429D5"/>
    <w:rsid w:val="000445CA"/>
    <w:rsid w:val="00044DF3"/>
    <w:rsid w:val="000464C1"/>
    <w:rsid w:val="000477B8"/>
    <w:rsid w:val="00050FE9"/>
    <w:rsid w:val="00051B8B"/>
    <w:rsid w:val="0005240D"/>
    <w:rsid w:val="00052492"/>
    <w:rsid w:val="00052A66"/>
    <w:rsid w:val="00055ECF"/>
    <w:rsid w:val="000575BC"/>
    <w:rsid w:val="00061325"/>
    <w:rsid w:val="00061CBF"/>
    <w:rsid w:val="00063228"/>
    <w:rsid w:val="00063CD8"/>
    <w:rsid w:val="0006689C"/>
    <w:rsid w:val="00067FE3"/>
    <w:rsid w:val="000706CD"/>
    <w:rsid w:val="000718C9"/>
    <w:rsid w:val="00071AF0"/>
    <w:rsid w:val="00072E36"/>
    <w:rsid w:val="000748CF"/>
    <w:rsid w:val="00074C6A"/>
    <w:rsid w:val="00075A2D"/>
    <w:rsid w:val="00081F75"/>
    <w:rsid w:val="00085BC3"/>
    <w:rsid w:val="00085FE5"/>
    <w:rsid w:val="00086984"/>
    <w:rsid w:val="00092660"/>
    <w:rsid w:val="0009298E"/>
    <w:rsid w:val="00095F23"/>
    <w:rsid w:val="00096809"/>
    <w:rsid w:val="000A2B6B"/>
    <w:rsid w:val="000A76B3"/>
    <w:rsid w:val="000B0FAA"/>
    <w:rsid w:val="000B1B17"/>
    <w:rsid w:val="000B20E0"/>
    <w:rsid w:val="000B2700"/>
    <w:rsid w:val="000B275C"/>
    <w:rsid w:val="000B3206"/>
    <w:rsid w:val="000B57C6"/>
    <w:rsid w:val="000C0075"/>
    <w:rsid w:val="000C0FAF"/>
    <w:rsid w:val="000C2E23"/>
    <w:rsid w:val="000C361C"/>
    <w:rsid w:val="000C6DA3"/>
    <w:rsid w:val="000D01D5"/>
    <w:rsid w:val="000D43A9"/>
    <w:rsid w:val="000D61A1"/>
    <w:rsid w:val="000D7067"/>
    <w:rsid w:val="000D771D"/>
    <w:rsid w:val="000E2442"/>
    <w:rsid w:val="000E492C"/>
    <w:rsid w:val="000F3AF2"/>
    <w:rsid w:val="000F3CD5"/>
    <w:rsid w:val="000F47EA"/>
    <w:rsid w:val="000F4E04"/>
    <w:rsid w:val="000F7281"/>
    <w:rsid w:val="000F7722"/>
    <w:rsid w:val="0010011D"/>
    <w:rsid w:val="00100A2F"/>
    <w:rsid w:val="00104635"/>
    <w:rsid w:val="00112633"/>
    <w:rsid w:val="00114690"/>
    <w:rsid w:val="00123DA4"/>
    <w:rsid w:val="001246B1"/>
    <w:rsid w:val="001266F8"/>
    <w:rsid w:val="001369C6"/>
    <w:rsid w:val="00136D98"/>
    <w:rsid w:val="00144448"/>
    <w:rsid w:val="00144C2D"/>
    <w:rsid w:val="00144F31"/>
    <w:rsid w:val="00147BA0"/>
    <w:rsid w:val="001504C0"/>
    <w:rsid w:val="001515A0"/>
    <w:rsid w:val="001515A4"/>
    <w:rsid w:val="001516DA"/>
    <w:rsid w:val="00151FEB"/>
    <w:rsid w:val="00152631"/>
    <w:rsid w:val="00154E80"/>
    <w:rsid w:val="00155E28"/>
    <w:rsid w:val="00157084"/>
    <w:rsid w:val="00157367"/>
    <w:rsid w:val="00157CE4"/>
    <w:rsid w:val="00160710"/>
    <w:rsid w:val="001607BD"/>
    <w:rsid w:val="00165354"/>
    <w:rsid w:val="0016594B"/>
    <w:rsid w:val="001669DD"/>
    <w:rsid w:val="00166E02"/>
    <w:rsid w:val="001672C5"/>
    <w:rsid w:val="001677FB"/>
    <w:rsid w:val="00170200"/>
    <w:rsid w:val="00170507"/>
    <w:rsid w:val="00171494"/>
    <w:rsid w:val="00172294"/>
    <w:rsid w:val="00175677"/>
    <w:rsid w:val="00175FB4"/>
    <w:rsid w:val="00176B3A"/>
    <w:rsid w:val="00177038"/>
    <w:rsid w:val="00181FFD"/>
    <w:rsid w:val="00183812"/>
    <w:rsid w:val="001849E5"/>
    <w:rsid w:val="00186AA5"/>
    <w:rsid w:val="0019128C"/>
    <w:rsid w:val="001959DF"/>
    <w:rsid w:val="00197226"/>
    <w:rsid w:val="001A0657"/>
    <w:rsid w:val="001A0A20"/>
    <w:rsid w:val="001A1813"/>
    <w:rsid w:val="001A51CC"/>
    <w:rsid w:val="001A6D05"/>
    <w:rsid w:val="001A6DC6"/>
    <w:rsid w:val="001B0A57"/>
    <w:rsid w:val="001B23E9"/>
    <w:rsid w:val="001B336F"/>
    <w:rsid w:val="001B4F14"/>
    <w:rsid w:val="001B64E8"/>
    <w:rsid w:val="001B7A13"/>
    <w:rsid w:val="001B7C3D"/>
    <w:rsid w:val="001C1210"/>
    <w:rsid w:val="001C33B4"/>
    <w:rsid w:val="001C37D7"/>
    <w:rsid w:val="001C37FD"/>
    <w:rsid w:val="001C50C7"/>
    <w:rsid w:val="001C6E35"/>
    <w:rsid w:val="001C79A6"/>
    <w:rsid w:val="001D18E5"/>
    <w:rsid w:val="001D3064"/>
    <w:rsid w:val="001D3EF8"/>
    <w:rsid w:val="001D6DEE"/>
    <w:rsid w:val="001E15F3"/>
    <w:rsid w:val="001E5624"/>
    <w:rsid w:val="001E68E4"/>
    <w:rsid w:val="001E6AF0"/>
    <w:rsid w:val="001F06F4"/>
    <w:rsid w:val="001F5544"/>
    <w:rsid w:val="001F64A5"/>
    <w:rsid w:val="001F670C"/>
    <w:rsid w:val="001F6AD0"/>
    <w:rsid w:val="001F6C84"/>
    <w:rsid w:val="001F788C"/>
    <w:rsid w:val="00201B9E"/>
    <w:rsid w:val="00202F96"/>
    <w:rsid w:val="0020339D"/>
    <w:rsid w:val="00203FA2"/>
    <w:rsid w:val="0020692F"/>
    <w:rsid w:val="00210639"/>
    <w:rsid w:val="00210BA1"/>
    <w:rsid w:val="00212694"/>
    <w:rsid w:val="0021296B"/>
    <w:rsid w:val="00212AA8"/>
    <w:rsid w:val="00213C6C"/>
    <w:rsid w:val="00217F79"/>
    <w:rsid w:val="00233058"/>
    <w:rsid w:val="002332B4"/>
    <w:rsid w:val="00236424"/>
    <w:rsid w:val="00236B29"/>
    <w:rsid w:val="00240445"/>
    <w:rsid w:val="002408A8"/>
    <w:rsid w:val="00241184"/>
    <w:rsid w:val="00241A4C"/>
    <w:rsid w:val="0024386C"/>
    <w:rsid w:val="00243CE8"/>
    <w:rsid w:val="00244853"/>
    <w:rsid w:val="00246616"/>
    <w:rsid w:val="00251074"/>
    <w:rsid w:val="00253648"/>
    <w:rsid w:val="00253DB8"/>
    <w:rsid w:val="00255600"/>
    <w:rsid w:val="00261BBB"/>
    <w:rsid w:val="00261FB6"/>
    <w:rsid w:val="00265EC7"/>
    <w:rsid w:val="00267921"/>
    <w:rsid w:val="00270609"/>
    <w:rsid w:val="00272B21"/>
    <w:rsid w:val="0027425F"/>
    <w:rsid w:val="00274A20"/>
    <w:rsid w:val="00280830"/>
    <w:rsid w:val="00281B07"/>
    <w:rsid w:val="00282A01"/>
    <w:rsid w:val="002844FE"/>
    <w:rsid w:val="002855BF"/>
    <w:rsid w:val="00287920"/>
    <w:rsid w:val="00287FE4"/>
    <w:rsid w:val="002950C3"/>
    <w:rsid w:val="002A01CA"/>
    <w:rsid w:val="002A2817"/>
    <w:rsid w:val="002A3D81"/>
    <w:rsid w:val="002A5412"/>
    <w:rsid w:val="002A7090"/>
    <w:rsid w:val="002A7A17"/>
    <w:rsid w:val="002B0FF0"/>
    <w:rsid w:val="002B45E7"/>
    <w:rsid w:val="002B4DA1"/>
    <w:rsid w:val="002C1F1C"/>
    <w:rsid w:val="002C2E14"/>
    <w:rsid w:val="002C512F"/>
    <w:rsid w:val="002C63C2"/>
    <w:rsid w:val="002C74FC"/>
    <w:rsid w:val="002C7803"/>
    <w:rsid w:val="002C78A9"/>
    <w:rsid w:val="002D2282"/>
    <w:rsid w:val="002D3E28"/>
    <w:rsid w:val="002D493F"/>
    <w:rsid w:val="002D5C12"/>
    <w:rsid w:val="002D7762"/>
    <w:rsid w:val="002E0C4E"/>
    <w:rsid w:val="002E2012"/>
    <w:rsid w:val="002E295D"/>
    <w:rsid w:val="002E5EB2"/>
    <w:rsid w:val="002E75D5"/>
    <w:rsid w:val="002F2FCB"/>
    <w:rsid w:val="002F310B"/>
    <w:rsid w:val="002F5199"/>
    <w:rsid w:val="002F542A"/>
    <w:rsid w:val="002F64CA"/>
    <w:rsid w:val="003005D2"/>
    <w:rsid w:val="0030091D"/>
    <w:rsid w:val="003019CC"/>
    <w:rsid w:val="003020E5"/>
    <w:rsid w:val="003028FA"/>
    <w:rsid w:val="0030532A"/>
    <w:rsid w:val="00305C7A"/>
    <w:rsid w:val="00306C5A"/>
    <w:rsid w:val="003070BA"/>
    <w:rsid w:val="00307AE3"/>
    <w:rsid w:val="00307B0D"/>
    <w:rsid w:val="00311C40"/>
    <w:rsid w:val="00312D88"/>
    <w:rsid w:val="003139BE"/>
    <w:rsid w:val="00314678"/>
    <w:rsid w:val="00315474"/>
    <w:rsid w:val="00316D81"/>
    <w:rsid w:val="00321364"/>
    <w:rsid w:val="003224EB"/>
    <w:rsid w:val="0032297D"/>
    <w:rsid w:val="0032310D"/>
    <w:rsid w:val="00324D27"/>
    <w:rsid w:val="00326574"/>
    <w:rsid w:val="00330EEB"/>
    <w:rsid w:val="003322F0"/>
    <w:rsid w:val="00332409"/>
    <w:rsid w:val="00332984"/>
    <w:rsid w:val="003345E3"/>
    <w:rsid w:val="00334FDC"/>
    <w:rsid w:val="003355CE"/>
    <w:rsid w:val="00335F2D"/>
    <w:rsid w:val="00337D46"/>
    <w:rsid w:val="00340BCF"/>
    <w:rsid w:val="0034260F"/>
    <w:rsid w:val="00342916"/>
    <w:rsid w:val="00343870"/>
    <w:rsid w:val="0034493C"/>
    <w:rsid w:val="00345C46"/>
    <w:rsid w:val="00346E09"/>
    <w:rsid w:val="003470FE"/>
    <w:rsid w:val="0035029E"/>
    <w:rsid w:val="00350B1B"/>
    <w:rsid w:val="00351DE3"/>
    <w:rsid w:val="0035237A"/>
    <w:rsid w:val="00352407"/>
    <w:rsid w:val="00353452"/>
    <w:rsid w:val="00355748"/>
    <w:rsid w:val="00356C57"/>
    <w:rsid w:val="00357BD3"/>
    <w:rsid w:val="00360303"/>
    <w:rsid w:val="00360550"/>
    <w:rsid w:val="00360B3F"/>
    <w:rsid w:val="00361C24"/>
    <w:rsid w:val="00362956"/>
    <w:rsid w:val="003651BD"/>
    <w:rsid w:val="00366131"/>
    <w:rsid w:val="003709BB"/>
    <w:rsid w:val="00370EB8"/>
    <w:rsid w:val="00373D8D"/>
    <w:rsid w:val="0037495D"/>
    <w:rsid w:val="0037678F"/>
    <w:rsid w:val="003777A1"/>
    <w:rsid w:val="00380F83"/>
    <w:rsid w:val="00384320"/>
    <w:rsid w:val="00387335"/>
    <w:rsid w:val="00387D09"/>
    <w:rsid w:val="00391499"/>
    <w:rsid w:val="00392B8E"/>
    <w:rsid w:val="00393102"/>
    <w:rsid w:val="003949E5"/>
    <w:rsid w:val="003953AE"/>
    <w:rsid w:val="00395F7F"/>
    <w:rsid w:val="0039693A"/>
    <w:rsid w:val="003A0A80"/>
    <w:rsid w:val="003A224D"/>
    <w:rsid w:val="003A4F81"/>
    <w:rsid w:val="003A504D"/>
    <w:rsid w:val="003B1B0B"/>
    <w:rsid w:val="003B5D81"/>
    <w:rsid w:val="003B6191"/>
    <w:rsid w:val="003B6DE7"/>
    <w:rsid w:val="003C015C"/>
    <w:rsid w:val="003C1F7B"/>
    <w:rsid w:val="003C245D"/>
    <w:rsid w:val="003C3398"/>
    <w:rsid w:val="003C56E9"/>
    <w:rsid w:val="003C77E4"/>
    <w:rsid w:val="003C7CEE"/>
    <w:rsid w:val="003D01BD"/>
    <w:rsid w:val="003D3D68"/>
    <w:rsid w:val="003D489E"/>
    <w:rsid w:val="003D6B93"/>
    <w:rsid w:val="003E0A40"/>
    <w:rsid w:val="003E27B2"/>
    <w:rsid w:val="003E2E51"/>
    <w:rsid w:val="003E3C42"/>
    <w:rsid w:val="003E44DD"/>
    <w:rsid w:val="003E5BE9"/>
    <w:rsid w:val="003E7D82"/>
    <w:rsid w:val="003F02E3"/>
    <w:rsid w:val="003F02E4"/>
    <w:rsid w:val="003F6EE4"/>
    <w:rsid w:val="003F7CAB"/>
    <w:rsid w:val="004013B4"/>
    <w:rsid w:val="00403365"/>
    <w:rsid w:val="0040546F"/>
    <w:rsid w:val="00405E79"/>
    <w:rsid w:val="004065C2"/>
    <w:rsid w:val="004075D2"/>
    <w:rsid w:val="0041230B"/>
    <w:rsid w:val="00412DAA"/>
    <w:rsid w:val="00415089"/>
    <w:rsid w:val="004178B0"/>
    <w:rsid w:val="004200FD"/>
    <w:rsid w:val="00422823"/>
    <w:rsid w:val="004247C9"/>
    <w:rsid w:val="004252D7"/>
    <w:rsid w:val="00425426"/>
    <w:rsid w:val="00425460"/>
    <w:rsid w:val="004254C3"/>
    <w:rsid w:val="004256DD"/>
    <w:rsid w:val="00425A2F"/>
    <w:rsid w:val="00425BF6"/>
    <w:rsid w:val="004262B4"/>
    <w:rsid w:val="00427035"/>
    <w:rsid w:val="00427A83"/>
    <w:rsid w:val="00431848"/>
    <w:rsid w:val="00431E37"/>
    <w:rsid w:val="004323F6"/>
    <w:rsid w:val="00435F70"/>
    <w:rsid w:val="004365E0"/>
    <w:rsid w:val="00436F5E"/>
    <w:rsid w:val="004371ED"/>
    <w:rsid w:val="004374FC"/>
    <w:rsid w:val="00437B02"/>
    <w:rsid w:val="0044290E"/>
    <w:rsid w:val="0044673D"/>
    <w:rsid w:val="00446FE0"/>
    <w:rsid w:val="00450929"/>
    <w:rsid w:val="00450D1C"/>
    <w:rsid w:val="00451034"/>
    <w:rsid w:val="00451DB1"/>
    <w:rsid w:val="0045365F"/>
    <w:rsid w:val="004611B4"/>
    <w:rsid w:val="00463FF9"/>
    <w:rsid w:val="004640A6"/>
    <w:rsid w:val="004641D2"/>
    <w:rsid w:val="00465CBD"/>
    <w:rsid w:val="004663CC"/>
    <w:rsid w:val="00466AD4"/>
    <w:rsid w:val="00466CC5"/>
    <w:rsid w:val="004677BE"/>
    <w:rsid w:val="00472414"/>
    <w:rsid w:val="004726BC"/>
    <w:rsid w:val="00473562"/>
    <w:rsid w:val="00473A77"/>
    <w:rsid w:val="00475F91"/>
    <w:rsid w:val="00481EE3"/>
    <w:rsid w:val="004828D0"/>
    <w:rsid w:val="00486C85"/>
    <w:rsid w:val="004872D6"/>
    <w:rsid w:val="004878F4"/>
    <w:rsid w:val="00487B2A"/>
    <w:rsid w:val="004909DC"/>
    <w:rsid w:val="0049145F"/>
    <w:rsid w:val="00491513"/>
    <w:rsid w:val="00491CE5"/>
    <w:rsid w:val="00493607"/>
    <w:rsid w:val="00493F27"/>
    <w:rsid w:val="004945A5"/>
    <w:rsid w:val="004956B6"/>
    <w:rsid w:val="00495778"/>
    <w:rsid w:val="00495FA3"/>
    <w:rsid w:val="00496317"/>
    <w:rsid w:val="00497B64"/>
    <w:rsid w:val="004A3260"/>
    <w:rsid w:val="004A3EA1"/>
    <w:rsid w:val="004A44A0"/>
    <w:rsid w:val="004A4977"/>
    <w:rsid w:val="004A541A"/>
    <w:rsid w:val="004A7E06"/>
    <w:rsid w:val="004B095B"/>
    <w:rsid w:val="004B0C63"/>
    <w:rsid w:val="004B27C9"/>
    <w:rsid w:val="004B5523"/>
    <w:rsid w:val="004C1110"/>
    <w:rsid w:val="004C1144"/>
    <w:rsid w:val="004C1360"/>
    <w:rsid w:val="004C148D"/>
    <w:rsid w:val="004C2DF0"/>
    <w:rsid w:val="004C5F91"/>
    <w:rsid w:val="004C69FA"/>
    <w:rsid w:val="004D0BD4"/>
    <w:rsid w:val="004D111C"/>
    <w:rsid w:val="004D129B"/>
    <w:rsid w:val="004D60EB"/>
    <w:rsid w:val="004E261A"/>
    <w:rsid w:val="004E2ACA"/>
    <w:rsid w:val="004E3A14"/>
    <w:rsid w:val="004E53FF"/>
    <w:rsid w:val="004E6B0F"/>
    <w:rsid w:val="004E71EE"/>
    <w:rsid w:val="004F206B"/>
    <w:rsid w:val="004F2114"/>
    <w:rsid w:val="0050278C"/>
    <w:rsid w:val="00502BD0"/>
    <w:rsid w:val="00503454"/>
    <w:rsid w:val="00503888"/>
    <w:rsid w:val="00505569"/>
    <w:rsid w:val="00505986"/>
    <w:rsid w:val="00507B58"/>
    <w:rsid w:val="005108A8"/>
    <w:rsid w:val="00514C2B"/>
    <w:rsid w:val="00514E4A"/>
    <w:rsid w:val="00523949"/>
    <w:rsid w:val="0052406C"/>
    <w:rsid w:val="00526C56"/>
    <w:rsid w:val="005310BB"/>
    <w:rsid w:val="00531721"/>
    <w:rsid w:val="00534417"/>
    <w:rsid w:val="005377B3"/>
    <w:rsid w:val="00537DC0"/>
    <w:rsid w:val="00537E6C"/>
    <w:rsid w:val="005437BF"/>
    <w:rsid w:val="00543BB3"/>
    <w:rsid w:val="005441B4"/>
    <w:rsid w:val="0054534A"/>
    <w:rsid w:val="0054709C"/>
    <w:rsid w:val="0054715A"/>
    <w:rsid w:val="005503A6"/>
    <w:rsid w:val="0055209D"/>
    <w:rsid w:val="0055218C"/>
    <w:rsid w:val="00552A68"/>
    <w:rsid w:val="00553A1B"/>
    <w:rsid w:val="005544C5"/>
    <w:rsid w:val="005565C7"/>
    <w:rsid w:val="00557920"/>
    <w:rsid w:val="005626B2"/>
    <w:rsid w:val="00562DF3"/>
    <w:rsid w:val="00564223"/>
    <w:rsid w:val="00564574"/>
    <w:rsid w:val="00566CB7"/>
    <w:rsid w:val="00570AE3"/>
    <w:rsid w:val="00572DEF"/>
    <w:rsid w:val="00574117"/>
    <w:rsid w:val="005749DF"/>
    <w:rsid w:val="00575924"/>
    <w:rsid w:val="0058063F"/>
    <w:rsid w:val="005834AA"/>
    <w:rsid w:val="005843AB"/>
    <w:rsid w:val="00584D0C"/>
    <w:rsid w:val="00584F1F"/>
    <w:rsid w:val="0058501A"/>
    <w:rsid w:val="00586F69"/>
    <w:rsid w:val="00587651"/>
    <w:rsid w:val="00587FE5"/>
    <w:rsid w:val="00590B3A"/>
    <w:rsid w:val="00594ED1"/>
    <w:rsid w:val="00595D1B"/>
    <w:rsid w:val="00595E0E"/>
    <w:rsid w:val="00597E0A"/>
    <w:rsid w:val="005A1073"/>
    <w:rsid w:val="005A2F6B"/>
    <w:rsid w:val="005A6FBC"/>
    <w:rsid w:val="005A721A"/>
    <w:rsid w:val="005A73D2"/>
    <w:rsid w:val="005B1773"/>
    <w:rsid w:val="005B1839"/>
    <w:rsid w:val="005B26F8"/>
    <w:rsid w:val="005B5BD1"/>
    <w:rsid w:val="005B7709"/>
    <w:rsid w:val="005C055D"/>
    <w:rsid w:val="005C3855"/>
    <w:rsid w:val="005C4F6C"/>
    <w:rsid w:val="005C7201"/>
    <w:rsid w:val="005C76D7"/>
    <w:rsid w:val="005D2108"/>
    <w:rsid w:val="005D2126"/>
    <w:rsid w:val="005D30C6"/>
    <w:rsid w:val="005D33E9"/>
    <w:rsid w:val="005D40C2"/>
    <w:rsid w:val="005D447C"/>
    <w:rsid w:val="005D6114"/>
    <w:rsid w:val="005D6A89"/>
    <w:rsid w:val="005E0A31"/>
    <w:rsid w:val="005E1DC2"/>
    <w:rsid w:val="005E372B"/>
    <w:rsid w:val="005E4057"/>
    <w:rsid w:val="005E563A"/>
    <w:rsid w:val="005E5E4C"/>
    <w:rsid w:val="005E6D72"/>
    <w:rsid w:val="005F10A6"/>
    <w:rsid w:val="005F2352"/>
    <w:rsid w:val="005F4052"/>
    <w:rsid w:val="005F5794"/>
    <w:rsid w:val="005F65AE"/>
    <w:rsid w:val="005F7292"/>
    <w:rsid w:val="00601113"/>
    <w:rsid w:val="00602616"/>
    <w:rsid w:val="00603875"/>
    <w:rsid w:val="00605F29"/>
    <w:rsid w:val="006109F0"/>
    <w:rsid w:val="00611E1C"/>
    <w:rsid w:val="00612904"/>
    <w:rsid w:val="0061312B"/>
    <w:rsid w:val="00620EEF"/>
    <w:rsid w:val="00622A94"/>
    <w:rsid w:val="00626FFC"/>
    <w:rsid w:val="00632C89"/>
    <w:rsid w:val="006334C4"/>
    <w:rsid w:val="00633D5B"/>
    <w:rsid w:val="00635716"/>
    <w:rsid w:val="00636353"/>
    <w:rsid w:val="006378FC"/>
    <w:rsid w:val="00642C26"/>
    <w:rsid w:val="006461D9"/>
    <w:rsid w:val="00647D61"/>
    <w:rsid w:val="00651D90"/>
    <w:rsid w:val="0065323E"/>
    <w:rsid w:val="0065667E"/>
    <w:rsid w:val="006619C1"/>
    <w:rsid w:val="00662FC8"/>
    <w:rsid w:val="00665FDF"/>
    <w:rsid w:val="00670C9F"/>
    <w:rsid w:val="0067119D"/>
    <w:rsid w:val="00672802"/>
    <w:rsid w:val="00673BE2"/>
    <w:rsid w:val="00674568"/>
    <w:rsid w:val="006747BA"/>
    <w:rsid w:val="0067656A"/>
    <w:rsid w:val="00676F86"/>
    <w:rsid w:val="00677C30"/>
    <w:rsid w:val="0069025E"/>
    <w:rsid w:val="006906E1"/>
    <w:rsid w:val="00690C6B"/>
    <w:rsid w:val="00692437"/>
    <w:rsid w:val="0069275C"/>
    <w:rsid w:val="00692ECD"/>
    <w:rsid w:val="006944A2"/>
    <w:rsid w:val="00694EA4"/>
    <w:rsid w:val="00695987"/>
    <w:rsid w:val="006A023A"/>
    <w:rsid w:val="006A1129"/>
    <w:rsid w:val="006A3730"/>
    <w:rsid w:val="006A3A6E"/>
    <w:rsid w:val="006A3B9F"/>
    <w:rsid w:val="006A506F"/>
    <w:rsid w:val="006A5637"/>
    <w:rsid w:val="006A6A85"/>
    <w:rsid w:val="006A6BB2"/>
    <w:rsid w:val="006B20C3"/>
    <w:rsid w:val="006B52DC"/>
    <w:rsid w:val="006B5F19"/>
    <w:rsid w:val="006B6506"/>
    <w:rsid w:val="006B74AB"/>
    <w:rsid w:val="006C1AC7"/>
    <w:rsid w:val="006C2229"/>
    <w:rsid w:val="006C4BED"/>
    <w:rsid w:val="006D5976"/>
    <w:rsid w:val="006D5D86"/>
    <w:rsid w:val="006D74E5"/>
    <w:rsid w:val="006E03BD"/>
    <w:rsid w:val="006E1109"/>
    <w:rsid w:val="006E1911"/>
    <w:rsid w:val="006E265E"/>
    <w:rsid w:val="006E2FF2"/>
    <w:rsid w:val="006E52CD"/>
    <w:rsid w:val="006F09A7"/>
    <w:rsid w:val="006F22FC"/>
    <w:rsid w:val="006F3467"/>
    <w:rsid w:val="006F51E2"/>
    <w:rsid w:val="00700DB4"/>
    <w:rsid w:val="00700EC5"/>
    <w:rsid w:val="007023F6"/>
    <w:rsid w:val="00704446"/>
    <w:rsid w:val="007044C1"/>
    <w:rsid w:val="00704B39"/>
    <w:rsid w:val="0070513D"/>
    <w:rsid w:val="00705879"/>
    <w:rsid w:val="00705C0B"/>
    <w:rsid w:val="007067D9"/>
    <w:rsid w:val="007073FC"/>
    <w:rsid w:val="0070779F"/>
    <w:rsid w:val="00707F4E"/>
    <w:rsid w:val="00713D13"/>
    <w:rsid w:val="007148DE"/>
    <w:rsid w:val="00715CA7"/>
    <w:rsid w:val="0071628D"/>
    <w:rsid w:val="00716D37"/>
    <w:rsid w:val="007170B3"/>
    <w:rsid w:val="00722050"/>
    <w:rsid w:val="0072376C"/>
    <w:rsid w:val="00725DB7"/>
    <w:rsid w:val="007268A1"/>
    <w:rsid w:val="00730D36"/>
    <w:rsid w:val="007322A7"/>
    <w:rsid w:val="00736B50"/>
    <w:rsid w:val="007410CE"/>
    <w:rsid w:val="00741B4B"/>
    <w:rsid w:val="00741E09"/>
    <w:rsid w:val="007420EE"/>
    <w:rsid w:val="0074657E"/>
    <w:rsid w:val="00746AA0"/>
    <w:rsid w:val="007476B1"/>
    <w:rsid w:val="00747FD4"/>
    <w:rsid w:val="0075386A"/>
    <w:rsid w:val="0075471A"/>
    <w:rsid w:val="00754BA1"/>
    <w:rsid w:val="007605F6"/>
    <w:rsid w:val="00760669"/>
    <w:rsid w:val="007619AE"/>
    <w:rsid w:val="0076376F"/>
    <w:rsid w:val="00770AE7"/>
    <w:rsid w:val="00770FE6"/>
    <w:rsid w:val="007714B5"/>
    <w:rsid w:val="00771743"/>
    <w:rsid w:val="007747DF"/>
    <w:rsid w:val="00775ECF"/>
    <w:rsid w:val="007767FA"/>
    <w:rsid w:val="00776B64"/>
    <w:rsid w:val="00776D00"/>
    <w:rsid w:val="00777FBA"/>
    <w:rsid w:val="00782A76"/>
    <w:rsid w:val="007848F8"/>
    <w:rsid w:val="00784C9D"/>
    <w:rsid w:val="00787634"/>
    <w:rsid w:val="00791B77"/>
    <w:rsid w:val="00793C2E"/>
    <w:rsid w:val="00795D63"/>
    <w:rsid w:val="0079654C"/>
    <w:rsid w:val="007A0AEF"/>
    <w:rsid w:val="007A2430"/>
    <w:rsid w:val="007A3354"/>
    <w:rsid w:val="007A63A0"/>
    <w:rsid w:val="007B0F26"/>
    <w:rsid w:val="007B2122"/>
    <w:rsid w:val="007B3C10"/>
    <w:rsid w:val="007B54CC"/>
    <w:rsid w:val="007B73B0"/>
    <w:rsid w:val="007C45BF"/>
    <w:rsid w:val="007C5ED7"/>
    <w:rsid w:val="007C728A"/>
    <w:rsid w:val="007D3546"/>
    <w:rsid w:val="007E1AE5"/>
    <w:rsid w:val="007E1B9A"/>
    <w:rsid w:val="007E2BC2"/>
    <w:rsid w:val="007E46C1"/>
    <w:rsid w:val="007E4840"/>
    <w:rsid w:val="007E6C16"/>
    <w:rsid w:val="007F089F"/>
    <w:rsid w:val="007F0FD1"/>
    <w:rsid w:val="007F1F32"/>
    <w:rsid w:val="007F42BA"/>
    <w:rsid w:val="007F476F"/>
    <w:rsid w:val="007F586A"/>
    <w:rsid w:val="00800B4B"/>
    <w:rsid w:val="0080162E"/>
    <w:rsid w:val="00803487"/>
    <w:rsid w:val="00803CD3"/>
    <w:rsid w:val="00803F3E"/>
    <w:rsid w:val="00806097"/>
    <w:rsid w:val="008066C1"/>
    <w:rsid w:val="008134AF"/>
    <w:rsid w:val="00813DAC"/>
    <w:rsid w:val="008144EA"/>
    <w:rsid w:val="00816745"/>
    <w:rsid w:val="00817982"/>
    <w:rsid w:val="00820514"/>
    <w:rsid w:val="00822743"/>
    <w:rsid w:val="008277E3"/>
    <w:rsid w:val="008313BB"/>
    <w:rsid w:val="008326D0"/>
    <w:rsid w:val="0083291B"/>
    <w:rsid w:val="0083301E"/>
    <w:rsid w:val="0083381C"/>
    <w:rsid w:val="00835364"/>
    <w:rsid w:val="008356CC"/>
    <w:rsid w:val="00835915"/>
    <w:rsid w:val="00836A5F"/>
    <w:rsid w:val="00837385"/>
    <w:rsid w:val="00837593"/>
    <w:rsid w:val="008422E3"/>
    <w:rsid w:val="00842902"/>
    <w:rsid w:val="00842FC9"/>
    <w:rsid w:val="00843764"/>
    <w:rsid w:val="00845583"/>
    <w:rsid w:val="00846161"/>
    <w:rsid w:val="00852D52"/>
    <w:rsid w:val="008532D9"/>
    <w:rsid w:val="00854271"/>
    <w:rsid w:val="00854BAF"/>
    <w:rsid w:val="00854D82"/>
    <w:rsid w:val="00855988"/>
    <w:rsid w:val="00855D1C"/>
    <w:rsid w:val="0085782D"/>
    <w:rsid w:val="00857DD2"/>
    <w:rsid w:val="00860260"/>
    <w:rsid w:val="00860D3A"/>
    <w:rsid w:val="00861D6C"/>
    <w:rsid w:val="00864A07"/>
    <w:rsid w:val="00864CEB"/>
    <w:rsid w:val="00865BC8"/>
    <w:rsid w:val="00865D47"/>
    <w:rsid w:val="008663F5"/>
    <w:rsid w:val="00872C5A"/>
    <w:rsid w:val="008737DD"/>
    <w:rsid w:val="0087756E"/>
    <w:rsid w:val="00884A41"/>
    <w:rsid w:val="00884B8E"/>
    <w:rsid w:val="008854D8"/>
    <w:rsid w:val="008871D4"/>
    <w:rsid w:val="008875FC"/>
    <w:rsid w:val="00891CA7"/>
    <w:rsid w:val="00893E29"/>
    <w:rsid w:val="008942D9"/>
    <w:rsid w:val="0089581A"/>
    <w:rsid w:val="008A261C"/>
    <w:rsid w:val="008A4FD7"/>
    <w:rsid w:val="008A660A"/>
    <w:rsid w:val="008B0C18"/>
    <w:rsid w:val="008B29B7"/>
    <w:rsid w:val="008C0C91"/>
    <w:rsid w:val="008C195A"/>
    <w:rsid w:val="008C19A5"/>
    <w:rsid w:val="008C229E"/>
    <w:rsid w:val="008C320A"/>
    <w:rsid w:val="008C6F67"/>
    <w:rsid w:val="008C79E0"/>
    <w:rsid w:val="008D1607"/>
    <w:rsid w:val="008D276E"/>
    <w:rsid w:val="008E076F"/>
    <w:rsid w:val="008E194B"/>
    <w:rsid w:val="008E3E5F"/>
    <w:rsid w:val="008E461D"/>
    <w:rsid w:val="008E554B"/>
    <w:rsid w:val="008E59DD"/>
    <w:rsid w:val="008E5A40"/>
    <w:rsid w:val="008E65EB"/>
    <w:rsid w:val="008F0062"/>
    <w:rsid w:val="008F029E"/>
    <w:rsid w:val="008F07F6"/>
    <w:rsid w:val="008F0B8F"/>
    <w:rsid w:val="008F4DAA"/>
    <w:rsid w:val="008F52A9"/>
    <w:rsid w:val="008F616E"/>
    <w:rsid w:val="0090044C"/>
    <w:rsid w:val="00900FCA"/>
    <w:rsid w:val="00903864"/>
    <w:rsid w:val="00904F42"/>
    <w:rsid w:val="009054D3"/>
    <w:rsid w:val="009103B2"/>
    <w:rsid w:val="0091056E"/>
    <w:rsid w:val="009115C4"/>
    <w:rsid w:val="00913C95"/>
    <w:rsid w:val="00915F85"/>
    <w:rsid w:val="00916F2A"/>
    <w:rsid w:val="00922242"/>
    <w:rsid w:val="0092242B"/>
    <w:rsid w:val="00923781"/>
    <w:rsid w:val="00925D15"/>
    <w:rsid w:val="00930705"/>
    <w:rsid w:val="00932F8C"/>
    <w:rsid w:val="009345FB"/>
    <w:rsid w:val="00934ED2"/>
    <w:rsid w:val="00935499"/>
    <w:rsid w:val="009355DF"/>
    <w:rsid w:val="00941217"/>
    <w:rsid w:val="00942C71"/>
    <w:rsid w:val="0094682D"/>
    <w:rsid w:val="00946B1B"/>
    <w:rsid w:val="009470A0"/>
    <w:rsid w:val="00952271"/>
    <w:rsid w:val="00952597"/>
    <w:rsid w:val="009525A2"/>
    <w:rsid w:val="0095273B"/>
    <w:rsid w:val="00953007"/>
    <w:rsid w:val="00953AAC"/>
    <w:rsid w:val="0096007B"/>
    <w:rsid w:val="009619AF"/>
    <w:rsid w:val="009623AF"/>
    <w:rsid w:val="00962DD1"/>
    <w:rsid w:val="0096327D"/>
    <w:rsid w:val="00963CD4"/>
    <w:rsid w:val="00965AA4"/>
    <w:rsid w:val="00966CE3"/>
    <w:rsid w:val="00967D7C"/>
    <w:rsid w:val="0097104E"/>
    <w:rsid w:val="00971072"/>
    <w:rsid w:val="00971F8A"/>
    <w:rsid w:val="00974826"/>
    <w:rsid w:val="00975CB5"/>
    <w:rsid w:val="00976CBB"/>
    <w:rsid w:val="00980A61"/>
    <w:rsid w:val="00980CAA"/>
    <w:rsid w:val="0098160F"/>
    <w:rsid w:val="00981890"/>
    <w:rsid w:val="00982283"/>
    <w:rsid w:val="00983060"/>
    <w:rsid w:val="00983288"/>
    <w:rsid w:val="00983BA3"/>
    <w:rsid w:val="00983FBA"/>
    <w:rsid w:val="0098633A"/>
    <w:rsid w:val="00986393"/>
    <w:rsid w:val="00991B84"/>
    <w:rsid w:val="009923E2"/>
    <w:rsid w:val="0099338D"/>
    <w:rsid w:val="0099692B"/>
    <w:rsid w:val="009971B9"/>
    <w:rsid w:val="00997ECF"/>
    <w:rsid w:val="009A029F"/>
    <w:rsid w:val="009A2441"/>
    <w:rsid w:val="009A2743"/>
    <w:rsid w:val="009A300F"/>
    <w:rsid w:val="009A36AD"/>
    <w:rsid w:val="009A59A1"/>
    <w:rsid w:val="009A5EC5"/>
    <w:rsid w:val="009A76E5"/>
    <w:rsid w:val="009A7985"/>
    <w:rsid w:val="009B0255"/>
    <w:rsid w:val="009B1C11"/>
    <w:rsid w:val="009B3A02"/>
    <w:rsid w:val="009B55CD"/>
    <w:rsid w:val="009B5E9A"/>
    <w:rsid w:val="009B75EF"/>
    <w:rsid w:val="009C0301"/>
    <w:rsid w:val="009C1124"/>
    <w:rsid w:val="009C2D9A"/>
    <w:rsid w:val="009C3175"/>
    <w:rsid w:val="009C45F1"/>
    <w:rsid w:val="009C76C7"/>
    <w:rsid w:val="009D0281"/>
    <w:rsid w:val="009D3666"/>
    <w:rsid w:val="009D4DDA"/>
    <w:rsid w:val="009D7149"/>
    <w:rsid w:val="009D74F5"/>
    <w:rsid w:val="009D7DBB"/>
    <w:rsid w:val="009E126C"/>
    <w:rsid w:val="009E18C7"/>
    <w:rsid w:val="009E2AD9"/>
    <w:rsid w:val="009E3ED7"/>
    <w:rsid w:val="009E7EBF"/>
    <w:rsid w:val="009F1AE4"/>
    <w:rsid w:val="009F3DC3"/>
    <w:rsid w:val="009F3E76"/>
    <w:rsid w:val="009F4638"/>
    <w:rsid w:val="009F7F42"/>
    <w:rsid w:val="00A00AA7"/>
    <w:rsid w:val="00A02BD5"/>
    <w:rsid w:val="00A0306E"/>
    <w:rsid w:val="00A03822"/>
    <w:rsid w:val="00A0597C"/>
    <w:rsid w:val="00A067DD"/>
    <w:rsid w:val="00A07009"/>
    <w:rsid w:val="00A10541"/>
    <w:rsid w:val="00A10708"/>
    <w:rsid w:val="00A110C6"/>
    <w:rsid w:val="00A128AE"/>
    <w:rsid w:val="00A16314"/>
    <w:rsid w:val="00A1651F"/>
    <w:rsid w:val="00A16EFA"/>
    <w:rsid w:val="00A17814"/>
    <w:rsid w:val="00A20109"/>
    <w:rsid w:val="00A21957"/>
    <w:rsid w:val="00A22BC1"/>
    <w:rsid w:val="00A25E46"/>
    <w:rsid w:val="00A27A8B"/>
    <w:rsid w:val="00A30BD0"/>
    <w:rsid w:val="00A3112E"/>
    <w:rsid w:val="00A335A9"/>
    <w:rsid w:val="00A33C51"/>
    <w:rsid w:val="00A4209E"/>
    <w:rsid w:val="00A4229B"/>
    <w:rsid w:val="00A44336"/>
    <w:rsid w:val="00A5055A"/>
    <w:rsid w:val="00A509B7"/>
    <w:rsid w:val="00A50DB0"/>
    <w:rsid w:val="00A53215"/>
    <w:rsid w:val="00A54FE0"/>
    <w:rsid w:val="00A55AF3"/>
    <w:rsid w:val="00A56125"/>
    <w:rsid w:val="00A564CC"/>
    <w:rsid w:val="00A5770A"/>
    <w:rsid w:val="00A6088C"/>
    <w:rsid w:val="00A61500"/>
    <w:rsid w:val="00A644A8"/>
    <w:rsid w:val="00A665B7"/>
    <w:rsid w:val="00A67E0D"/>
    <w:rsid w:val="00A67E75"/>
    <w:rsid w:val="00A703DA"/>
    <w:rsid w:val="00A711E8"/>
    <w:rsid w:val="00A71AA1"/>
    <w:rsid w:val="00A739CA"/>
    <w:rsid w:val="00A73DFF"/>
    <w:rsid w:val="00A7438C"/>
    <w:rsid w:val="00A7444F"/>
    <w:rsid w:val="00A74AF7"/>
    <w:rsid w:val="00A755EB"/>
    <w:rsid w:val="00A7586E"/>
    <w:rsid w:val="00A772AD"/>
    <w:rsid w:val="00A77961"/>
    <w:rsid w:val="00A8167C"/>
    <w:rsid w:val="00A82F37"/>
    <w:rsid w:val="00A86761"/>
    <w:rsid w:val="00A87DED"/>
    <w:rsid w:val="00A907F6"/>
    <w:rsid w:val="00A93C06"/>
    <w:rsid w:val="00A9505F"/>
    <w:rsid w:val="00A964EE"/>
    <w:rsid w:val="00AA17B4"/>
    <w:rsid w:val="00AA23FD"/>
    <w:rsid w:val="00AA2A36"/>
    <w:rsid w:val="00AA440B"/>
    <w:rsid w:val="00AA525E"/>
    <w:rsid w:val="00AA5A99"/>
    <w:rsid w:val="00AB0B70"/>
    <w:rsid w:val="00AB1CD8"/>
    <w:rsid w:val="00AB2A48"/>
    <w:rsid w:val="00AB31A3"/>
    <w:rsid w:val="00AB5935"/>
    <w:rsid w:val="00AB6DDE"/>
    <w:rsid w:val="00AC1F60"/>
    <w:rsid w:val="00AC21D6"/>
    <w:rsid w:val="00AC2ECC"/>
    <w:rsid w:val="00AC3050"/>
    <w:rsid w:val="00AC4B5C"/>
    <w:rsid w:val="00AD298F"/>
    <w:rsid w:val="00AD4235"/>
    <w:rsid w:val="00AD5223"/>
    <w:rsid w:val="00AD5ED3"/>
    <w:rsid w:val="00AD5F32"/>
    <w:rsid w:val="00AE105C"/>
    <w:rsid w:val="00AE17B7"/>
    <w:rsid w:val="00AE20A0"/>
    <w:rsid w:val="00AE2287"/>
    <w:rsid w:val="00AE22DE"/>
    <w:rsid w:val="00AE29EA"/>
    <w:rsid w:val="00AE3323"/>
    <w:rsid w:val="00AE3EB3"/>
    <w:rsid w:val="00AE4169"/>
    <w:rsid w:val="00AE69AF"/>
    <w:rsid w:val="00AE7350"/>
    <w:rsid w:val="00AE78A9"/>
    <w:rsid w:val="00AE7C37"/>
    <w:rsid w:val="00AF143A"/>
    <w:rsid w:val="00AF28B9"/>
    <w:rsid w:val="00AF5161"/>
    <w:rsid w:val="00AF5ABD"/>
    <w:rsid w:val="00AF6F48"/>
    <w:rsid w:val="00AF74EA"/>
    <w:rsid w:val="00B01266"/>
    <w:rsid w:val="00B02385"/>
    <w:rsid w:val="00B03990"/>
    <w:rsid w:val="00B14916"/>
    <w:rsid w:val="00B153EA"/>
    <w:rsid w:val="00B15997"/>
    <w:rsid w:val="00B21F20"/>
    <w:rsid w:val="00B22159"/>
    <w:rsid w:val="00B2396F"/>
    <w:rsid w:val="00B24720"/>
    <w:rsid w:val="00B2485A"/>
    <w:rsid w:val="00B24976"/>
    <w:rsid w:val="00B257F3"/>
    <w:rsid w:val="00B312A9"/>
    <w:rsid w:val="00B32701"/>
    <w:rsid w:val="00B337FA"/>
    <w:rsid w:val="00B3523A"/>
    <w:rsid w:val="00B36C0F"/>
    <w:rsid w:val="00B37C13"/>
    <w:rsid w:val="00B37E0D"/>
    <w:rsid w:val="00B40161"/>
    <w:rsid w:val="00B46D6E"/>
    <w:rsid w:val="00B52FB6"/>
    <w:rsid w:val="00B552F2"/>
    <w:rsid w:val="00B5568A"/>
    <w:rsid w:val="00B55991"/>
    <w:rsid w:val="00B55EBF"/>
    <w:rsid w:val="00B561E3"/>
    <w:rsid w:val="00B57F06"/>
    <w:rsid w:val="00B61CF8"/>
    <w:rsid w:val="00B6208E"/>
    <w:rsid w:val="00B62334"/>
    <w:rsid w:val="00B62C76"/>
    <w:rsid w:val="00B6340C"/>
    <w:rsid w:val="00B65250"/>
    <w:rsid w:val="00B65CBE"/>
    <w:rsid w:val="00B7049A"/>
    <w:rsid w:val="00B70DE4"/>
    <w:rsid w:val="00B72205"/>
    <w:rsid w:val="00B74E2D"/>
    <w:rsid w:val="00B771C9"/>
    <w:rsid w:val="00B77D2F"/>
    <w:rsid w:val="00B81D2B"/>
    <w:rsid w:val="00B81F2B"/>
    <w:rsid w:val="00B82FC4"/>
    <w:rsid w:val="00B842EB"/>
    <w:rsid w:val="00B84FE9"/>
    <w:rsid w:val="00B86302"/>
    <w:rsid w:val="00B86DA3"/>
    <w:rsid w:val="00B87139"/>
    <w:rsid w:val="00B876CE"/>
    <w:rsid w:val="00B90D80"/>
    <w:rsid w:val="00B92E89"/>
    <w:rsid w:val="00B93AFF"/>
    <w:rsid w:val="00B94743"/>
    <w:rsid w:val="00B94778"/>
    <w:rsid w:val="00B950B7"/>
    <w:rsid w:val="00B95875"/>
    <w:rsid w:val="00B96354"/>
    <w:rsid w:val="00B970CB"/>
    <w:rsid w:val="00B97479"/>
    <w:rsid w:val="00BA1DF1"/>
    <w:rsid w:val="00BA348D"/>
    <w:rsid w:val="00BA357D"/>
    <w:rsid w:val="00BA3EE3"/>
    <w:rsid w:val="00BA47AF"/>
    <w:rsid w:val="00BA4F75"/>
    <w:rsid w:val="00BA5888"/>
    <w:rsid w:val="00BA5EF7"/>
    <w:rsid w:val="00BA6CC5"/>
    <w:rsid w:val="00BB07EC"/>
    <w:rsid w:val="00BB13E9"/>
    <w:rsid w:val="00BB1C55"/>
    <w:rsid w:val="00BB4F55"/>
    <w:rsid w:val="00BB5448"/>
    <w:rsid w:val="00BC0E40"/>
    <w:rsid w:val="00BC1D66"/>
    <w:rsid w:val="00BC237F"/>
    <w:rsid w:val="00BC3C89"/>
    <w:rsid w:val="00BC3DBD"/>
    <w:rsid w:val="00BC4380"/>
    <w:rsid w:val="00BC6974"/>
    <w:rsid w:val="00BC6E3B"/>
    <w:rsid w:val="00BC7ABF"/>
    <w:rsid w:val="00BD269F"/>
    <w:rsid w:val="00BD3074"/>
    <w:rsid w:val="00BD3398"/>
    <w:rsid w:val="00BD3E25"/>
    <w:rsid w:val="00BD4A43"/>
    <w:rsid w:val="00BD61F6"/>
    <w:rsid w:val="00BD6C5F"/>
    <w:rsid w:val="00BD7684"/>
    <w:rsid w:val="00BD7E1A"/>
    <w:rsid w:val="00BE088A"/>
    <w:rsid w:val="00BE1D7A"/>
    <w:rsid w:val="00BE2D28"/>
    <w:rsid w:val="00BE3BCF"/>
    <w:rsid w:val="00BE405B"/>
    <w:rsid w:val="00BE72FE"/>
    <w:rsid w:val="00BE7695"/>
    <w:rsid w:val="00BF0687"/>
    <w:rsid w:val="00BF2CF8"/>
    <w:rsid w:val="00BF55B0"/>
    <w:rsid w:val="00BF5E7D"/>
    <w:rsid w:val="00BF676B"/>
    <w:rsid w:val="00C01BBA"/>
    <w:rsid w:val="00C034CD"/>
    <w:rsid w:val="00C03607"/>
    <w:rsid w:val="00C03EF8"/>
    <w:rsid w:val="00C064DF"/>
    <w:rsid w:val="00C06A7F"/>
    <w:rsid w:val="00C103FE"/>
    <w:rsid w:val="00C10760"/>
    <w:rsid w:val="00C1171C"/>
    <w:rsid w:val="00C11A71"/>
    <w:rsid w:val="00C140ED"/>
    <w:rsid w:val="00C147A4"/>
    <w:rsid w:val="00C14AEB"/>
    <w:rsid w:val="00C16256"/>
    <w:rsid w:val="00C1633A"/>
    <w:rsid w:val="00C20B8F"/>
    <w:rsid w:val="00C20C7F"/>
    <w:rsid w:val="00C22583"/>
    <w:rsid w:val="00C2328E"/>
    <w:rsid w:val="00C30DE8"/>
    <w:rsid w:val="00C3141B"/>
    <w:rsid w:val="00C33635"/>
    <w:rsid w:val="00C3434C"/>
    <w:rsid w:val="00C34E6F"/>
    <w:rsid w:val="00C35FB7"/>
    <w:rsid w:val="00C35FEE"/>
    <w:rsid w:val="00C36A21"/>
    <w:rsid w:val="00C40722"/>
    <w:rsid w:val="00C43C02"/>
    <w:rsid w:val="00C442F9"/>
    <w:rsid w:val="00C45839"/>
    <w:rsid w:val="00C46D35"/>
    <w:rsid w:val="00C51EEA"/>
    <w:rsid w:val="00C52073"/>
    <w:rsid w:val="00C53EB6"/>
    <w:rsid w:val="00C54683"/>
    <w:rsid w:val="00C56C2C"/>
    <w:rsid w:val="00C56F1D"/>
    <w:rsid w:val="00C612D9"/>
    <w:rsid w:val="00C61FFD"/>
    <w:rsid w:val="00C6200F"/>
    <w:rsid w:val="00C65789"/>
    <w:rsid w:val="00C6648C"/>
    <w:rsid w:val="00C66A2E"/>
    <w:rsid w:val="00C709E6"/>
    <w:rsid w:val="00C730D4"/>
    <w:rsid w:val="00C73BC9"/>
    <w:rsid w:val="00C74585"/>
    <w:rsid w:val="00C7620A"/>
    <w:rsid w:val="00C80AB9"/>
    <w:rsid w:val="00C87F3C"/>
    <w:rsid w:val="00C906D8"/>
    <w:rsid w:val="00C9207B"/>
    <w:rsid w:val="00C9405D"/>
    <w:rsid w:val="00C945D4"/>
    <w:rsid w:val="00C9634E"/>
    <w:rsid w:val="00C963C2"/>
    <w:rsid w:val="00C96B57"/>
    <w:rsid w:val="00CA0595"/>
    <w:rsid w:val="00CA09FE"/>
    <w:rsid w:val="00CA0A9A"/>
    <w:rsid w:val="00CA3B00"/>
    <w:rsid w:val="00CA3DF3"/>
    <w:rsid w:val="00CA40AD"/>
    <w:rsid w:val="00CB0F51"/>
    <w:rsid w:val="00CB3320"/>
    <w:rsid w:val="00CB4145"/>
    <w:rsid w:val="00CB6906"/>
    <w:rsid w:val="00CB6F72"/>
    <w:rsid w:val="00CB78A9"/>
    <w:rsid w:val="00CC3818"/>
    <w:rsid w:val="00CC45A7"/>
    <w:rsid w:val="00CC46AF"/>
    <w:rsid w:val="00CC5D2B"/>
    <w:rsid w:val="00CC7922"/>
    <w:rsid w:val="00CD3218"/>
    <w:rsid w:val="00CD43DA"/>
    <w:rsid w:val="00CD4A29"/>
    <w:rsid w:val="00CD7CF8"/>
    <w:rsid w:val="00CE0102"/>
    <w:rsid w:val="00CE05C4"/>
    <w:rsid w:val="00CE2D93"/>
    <w:rsid w:val="00CE3992"/>
    <w:rsid w:val="00CE421F"/>
    <w:rsid w:val="00CE4C23"/>
    <w:rsid w:val="00CE5122"/>
    <w:rsid w:val="00CE5804"/>
    <w:rsid w:val="00CE6565"/>
    <w:rsid w:val="00CE672B"/>
    <w:rsid w:val="00CF0826"/>
    <w:rsid w:val="00CF155E"/>
    <w:rsid w:val="00CF1989"/>
    <w:rsid w:val="00CF2A0A"/>
    <w:rsid w:val="00CF3209"/>
    <w:rsid w:val="00CF391E"/>
    <w:rsid w:val="00CF537F"/>
    <w:rsid w:val="00CF5B17"/>
    <w:rsid w:val="00CF69F6"/>
    <w:rsid w:val="00CF7618"/>
    <w:rsid w:val="00D015F8"/>
    <w:rsid w:val="00D10712"/>
    <w:rsid w:val="00D118F9"/>
    <w:rsid w:val="00D11BC6"/>
    <w:rsid w:val="00D1248C"/>
    <w:rsid w:val="00D136ED"/>
    <w:rsid w:val="00D13CA0"/>
    <w:rsid w:val="00D1521B"/>
    <w:rsid w:val="00D2065B"/>
    <w:rsid w:val="00D20758"/>
    <w:rsid w:val="00D20906"/>
    <w:rsid w:val="00D21697"/>
    <w:rsid w:val="00D22102"/>
    <w:rsid w:val="00D22373"/>
    <w:rsid w:val="00D23905"/>
    <w:rsid w:val="00D24953"/>
    <w:rsid w:val="00D24981"/>
    <w:rsid w:val="00D2721C"/>
    <w:rsid w:val="00D27C43"/>
    <w:rsid w:val="00D30158"/>
    <w:rsid w:val="00D3093D"/>
    <w:rsid w:val="00D30AD5"/>
    <w:rsid w:val="00D31AE2"/>
    <w:rsid w:val="00D3216F"/>
    <w:rsid w:val="00D33542"/>
    <w:rsid w:val="00D34F3C"/>
    <w:rsid w:val="00D3528B"/>
    <w:rsid w:val="00D355F8"/>
    <w:rsid w:val="00D37393"/>
    <w:rsid w:val="00D415A5"/>
    <w:rsid w:val="00D4162D"/>
    <w:rsid w:val="00D41C98"/>
    <w:rsid w:val="00D4201D"/>
    <w:rsid w:val="00D433FC"/>
    <w:rsid w:val="00D43897"/>
    <w:rsid w:val="00D441D5"/>
    <w:rsid w:val="00D442C7"/>
    <w:rsid w:val="00D44DA6"/>
    <w:rsid w:val="00D45725"/>
    <w:rsid w:val="00D46612"/>
    <w:rsid w:val="00D51B6E"/>
    <w:rsid w:val="00D51FE1"/>
    <w:rsid w:val="00D5202B"/>
    <w:rsid w:val="00D52241"/>
    <w:rsid w:val="00D53D0F"/>
    <w:rsid w:val="00D5440B"/>
    <w:rsid w:val="00D571EC"/>
    <w:rsid w:val="00D62653"/>
    <w:rsid w:val="00D64CEC"/>
    <w:rsid w:val="00D65CE7"/>
    <w:rsid w:val="00D65D54"/>
    <w:rsid w:val="00D65EBD"/>
    <w:rsid w:val="00D670D2"/>
    <w:rsid w:val="00D70636"/>
    <w:rsid w:val="00D707A0"/>
    <w:rsid w:val="00D70E49"/>
    <w:rsid w:val="00D74821"/>
    <w:rsid w:val="00D74BA1"/>
    <w:rsid w:val="00D75AD9"/>
    <w:rsid w:val="00D7602F"/>
    <w:rsid w:val="00D80192"/>
    <w:rsid w:val="00D82704"/>
    <w:rsid w:val="00D83EDB"/>
    <w:rsid w:val="00D84710"/>
    <w:rsid w:val="00D8590E"/>
    <w:rsid w:val="00D878ED"/>
    <w:rsid w:val="00D87C78"/>
    <w:rsid w:val="00D915BA"/>
    <w:rsid w:val="00D93E1D"/>
    <w:rsid w:val="00D9505A"/>
    <w:rsid w:val="00D953F7"/>
    <w:rsid w:val="00D95608"/>
    <w:rsid w:val="00D970CC"/>
    <w:rsid w:val="00D97360"/>
    <w:rsid w:val="00D974F3"/>
    <w:rsid w:val="00DA3C3F"/>
    <w:rsid w:val="00DA4739"/>
    <w:rsid w:val="00DA687A"/>
    <w:rsid w:val="00DB3042"/>
    <w:rsid w:val="00DB4E14"/>
    <w:rsid w:val="00DB5ED5"/>
    <w:rsid w:val="00DB680E"/>
    <w:rsid w:val="00DC268F"/>
    <w:rsid w:val="00DC2D6E"/>
    <w:rsid w:val="00DC387E"/>
    <w:rsid w:val="00DC40E0"/>
    <w:rsid w:val="00DD2DFB"/>
    <w:rsid w:val="00DD3247"/>
    <w:rsid w:val="00DD6FE0"/>
    <w:rsid w:val="00DD76D3"/>
    <w:rsid w:val="00DE0724"/>
    <w:rsid w:val="00DE1109"/>
    <w:rsid w:val="00DE121F"/>
    <w:rsid w:val="00DE1596"/>
    <w:rsid w:val="00DE1917"/>
    <w:rsid w:val="00DE383D"/>
    <w:rsid w:val="00DE63E7"/>
    <w:rsid w:val="00DF0013"/>
    <w:rsid w:val="00DF087D"/>
    <w:rsid w:val="00DF2655"/>
    <w:rsid w:val="00DF47AE"/>
    <w:rsid w:val="00DF61AC"/>
    <w:rsid w:val="00E02A8F"/>
    <w:rsid w:val="00E03162"/>
    <w:rsid w:val="00E04452"/>
    <w:rsid w:val="00E04DB3"/>
    <w:rsid w:val="00E05861"/>
    <w:rsid w:val="00E065B8"/>
    <w:rsid w:val="00E06ECB"/>
    <w:rsid w:val="00E136EB"/>
    <w:rsid w:val="00E13C2B"/>
    <w:rsid w:val="00E14071"/>
    <w:rsid w:val="00E14C6A"/>
    <w:rsid w:val="00E20FB4"/>
    <w:rsid w:val="00E22605"/>
    <w:rsid w:val="00E259D0"/>
    <w:rsid w:val="00E278CF"/>
    <w:rsid w:val="00E30A7D"/>
    <w:rsid w:val="00E334C5"/>
    <w:rsid w:val="00E35CB1"/>
    <w:rsid w:val="00E36669"/>
    <w:rsid w:val="00E37407"/>
    <w:rsid w:val="00E37448"/>
    <w:rsid w:val="00E37E64"/>
    <w:rsid w:val="00E41214"/>
    <w:rsid w:val="00E4146B"/>
    <w:rsid w:val="00E4210A"/>
    <w:rsid w:val="00E4485A"/>
    <w:rsid w:val="00E44F6C"/>
    <w:rsid w:val="00E46645"/>
    <w:rsid w:val="00E51285"/>
    <w:rsid w:val="00E52345"/>
    <w:rsid w:val="00E52911"/>
    <w:rsid w:val="00E52CC5"/>
    <w:rsid w:val="00E53405"/>
    <w:rsid w:val="00E54753"/>
    <w:rsid w:val="00E54EB4"/>
    <w:rsid w:val="00E57F90"/>
    <w:rsid w:val="00E60984"/>
    <w:rsid w:val="00E61461"/>
    <w:rsid w:val="00E61D7D"/>
    <w:rsid w:val="00E629B4"/>
    <w:rsid w:val="00E641E9"/>
    <w:rsid w:val="00E655A2"/>
    <w:rsid w:val="00E7161B"/>
    <w:rsid w:val="00E74B13"/>
    <w:rsid w:val="00E74F9D"/>
    <w:rsid w:val="00E7522D"/>
    <w:rsid w:val="00E759C3"/>
    <w:rsid w:val="00E76B8F"/>
    <w:rsid w:val="00E77280"/>
    <w:rsid w:val="00E8021D"/>
    <w:rsid w:val="00E81838"/>
    <w:rsid w:val="00E84688"/>
    <w:rsid w:val="00E84932"/>
    <w:rsid w:val="00E84D1C"/>
    <w:rsid w:val="00E857A6"/>
    <w:rsid w:val="00E875A1"/>
    <w:rsid w:val="00E9101A"/>
    <w:rsid w:val="00E91CEE"/>
    <w:rsid w:val="00EA1789"/>
    <w:rsid w:val="00EA1832"/>
    <w:rsid w:val="00EA2A56"/>
    <w:rsid w:val="00EA34E3"/>
    <w:rsid w:val="00EA3B3F"/>
    <w:rsid w:val="00EA4B94"/>
    <w:rsid w:val="00EA5362"/>
    <w:rsid w:val="00EB03E2"/>
    <w:rsid w:val="00EB06FB"/>
    <w:rsid w:val="00EB0D9A"/>
    <w:rsid w:val="00EB29EB"/>
    <w:rsid w:val="00EB2BBA"/>
    <w:rsid w:val="00EB3211"/>
    <w:rsid w:val="00EB45F6"/>
    <w:rsid w:val="00EB68CC"/>
    <w:rsid w:val="00EB7147"/>
    <w:rsid w:val="00EC1F26"/>
    <w:rsid w:val="00EC32EE"/>
    <w:rsid w:val="00EC3BBB"/>
    <w:rsid w:val="00EC449E"/>
    <w:rsid w:val="00EC4989"/>
    <w:rsid w:val="00EC5591"/>
    <w:rsid w:val="00EC5A2B"/>
    <w:rsid w:val="00EC69C5"/>
    <w:rsid w:val="00ED0921"/>
    <w:rsid w:val="00ED3B9C"/>
    <w:rsid w:val="00ED4405"/>
    <w:rsid w:val="00ED4E30"/>
    <w:rsid w:val="00ED56A9"/>
    <w:rsid w:val="00ED5A73"/>
    <w:rsid w:val="00ED7D94"/>
    <w:rsid w:val="00EE0C30"/>
    <w:rsid w:val="00EE1BAC"/>
    <w:rsid w:val="00EE2681"/>
    <w:rsid w:val="00EE2703"/>
    <w:rsid w:val="00EE5A16"/>
    <w:rsid w:val="00EE6CF9"/>
    <w:rsid w:val="00EE76B5"/>
    <w:rsid w:val="00EE79B3"/>
    <w:rsid w:val="00EF1C90"/>
    <w:rsid w:val="00EF2F6B"/>
    <w:rsid w:val="00EF3C55"/>
    <w:rsid w:val="00EF4D55"/>
    <w:rsid w:val="00EF621A"/>
    <w:rsid w:val="00F04B2C"/>
    <w:rsid w:val="00F0540D"/>
    <w:rsid w:val="00F06957"/>
    <w:rsid w:val="00F07D84"/>
    <w:rsid w:val="00F1235D"/>
    <w:rsid w:val="00F12475"/>
    <w:rsid w:val="00F131EB"/>
    <w:rsid w:val="00F14636"/>
    <w:rsid w:val="00F1569B"/>
    <w:rsid w:val="00F158BA"/>
    <w:rsid w:val="00F166DA"/>
    <w:rsid w:val="00F1680F"/>
    <w:rsid w:val="00F201D1"/>
    <w:rsid w:val="00F20496"/>
    <w:rsid w:val="00F21F34"/>
    <w:rsid w:val="00F22235"/>
    <w:rsid w:val="00F25450"/>
    <w:rsid w:val="00F25896"/>
    <w:rsid w:val="00F26925"/>
    <w:rsid w:val="00F30E44"/>
    <w:rsid w:val="00F315B2"/>
    <w:rsid w:val="00F31E79"/>
    <w:rsid w:val="00F33842"/>
    <w:rsid w:val="00F3436D"/>
    <w:rsid w:val="00F34C86"/>
    <w:rsid w:val="00F35923"/>
    <w:rsid w:val="00F4013F"/>
    <w:rsid w:val="00F40711"/>
    <w:rsid w:val="00F41E0E"/>
    <w:rsid w:val="00F41FDF"/>
    <w:rsid w:val="00F426D1"/>
    <w:rsid w:val="00F42EC2"/>
    <w:rsid w:val="00F44D70"/>
    <w:rsid w:val="00F4750F"/>
    <w:rsid w:val="00F47C69"/>
    <w:rsid w:val="00F51AEB"/>
    <w:rsid w:val="00F528D5"/>
    <w:rsid w:val="00F52918"/>
    <w:rsid w:val="00F55B7F"/>
    <w:rsid w:val="00F60752"/>
    <w:rsid w:val="00F62D03"/>
    <w:rsid w:val="00F639D5"/>
    <w:rsid w:val="00F6671D"/>
    <w:rsid w:val="00F66CC3"/>
    <w:rsid w:val="00F67B4B"/>
    <w:rsid w:val="00F7254B"/>
    <w:rsid w:val="00F7339F"/>
    <w:rsid w:val="00F738FB"/>
    <w:rsid w:val="00F73A94"/>
    <w:rsid w:val="00F7599B"/>
    <w:rsid w:val="00F76724"/>
    <w:rsid w:val="00F7701B"/>
    <w:rsid w:val="00F7724E"/>
    <w:rsid w:val="00F8357C"/>
    <w:rsid w:val="00F83AE3"/>
    <w:rsid w:val="00F86B49"/>
    <w:rsid w:val="00F906FB"/>
    <w:rsid w:val="00F90754"/>
    <w:rsid w:val="00F907C7"/>
    <w:rsid w:val="00F9348D"/>
    <w:rsid w:val="00F935B6"/>
    <w:rsid w:val="00F9637F"/>
    <w:rsid w:val="00FA08EF"/>
    <w:rsid w:val="00FA251E"/>
    <w:rsid w:val="00FB03CC"/>
    <w:rsid w:val="00FB235F"/>
    <w:rsid w:val="00FB2973"/>
    <w:rsid w:val="00FB3E6D"/>
    <w:rsid w:val="00FB48C7"/>
    <w:rsid w:val="00FB57E8"/>
    <w:rsid w:val="00FB5BFA"/>
    <w:rsid w:val="00FB6975"/>
    <w:rsid w:val="00FB6BF4"/>
    <w:rsid w:val="00FB7A81"/>
    <w:rsid w:val="00FC04BA"/>
    <w:rsid w:val="00FC0C8B"/>
    <w:rsid w:val="00FC224B"/>
    <w:rsid w:val="00FC444E"/>
    <w:rsid w:val="00FC5DA5"/>
    <w:rsid w:val="00FC76E7"/>
    <w:rsid w:val="00FD0329"/>
    <w:rsid w:val="00FD0445"/>
    <w:rsid w:val="00FD0849"/>
    <w:rsid w:val="00FD1653"/>
    <w:rsid w:val="00FD364D"/>
    <w:rsid w:val="00FD4346"/>
    <w:rsid w:val="00FD5F6D"/>
    <w:rsid w:val="00FD7496"/>
    <w:rsid w:val="00FD7919"/>
    <w:rsid w:val="00FD7E19"/>
    <w:rsid w:val="00FE11D5"/>
    <w:rsid w:val="00FE1D40"/>
    <w:rsid w:val="00FE3648"/>
    <w:rsid w:val="00FF1402"/>
    <w:rsid w:val="00FF64E9"/>
    <w:rsid w:val="00FF69C3"/>
    <w:rsid w:val="00FF6DFD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7F79"/>
    <w:pPr>
      <w:widowControl w:val="0"/>
    </w:pPr>
    <w:rPr>
      <w:kern w:val="2"/>
      <w:sz w:val="24"/>
      <w:szCs w:val="24"/>
    </w:rPr>
  </w:style>
  <w:style w:type="paragraph" w:styleId="1">
    <w:name w:val="heading 1"/>
    <w:aliases w:val="H1,章節名稱"/>
    <w:basedOn w:val="a0"/>
    <w:next w:val="a0"/>
    <w:qFormat/>
    <w:rsid w:val="004663CC"/>
    <w:pPr>
      <w:keepNext/>
      <w:numPr>
        <w:numId w:val="4"/>
      </w:numPr>
      <w:spacing w:afterLines="50" w:after="180" w:line="360" w:lineRule="auto"/>
      <w:outlineLvl w:val="0"/>
    </w:pPr>
    <w:rPr>
      <w:rFonts w:ascii="Book Antiqua" w:eastAsia="標楷體" w:hAnsi="Book Antiqua"/>
      <w:b/>
      <w:bCs/>
      <w:kern w:val="52"/>
      <w:sz w:val="32"/>
      <w:szCs w:val="52"/>
    </w:rPr>
  </w:style>
  <w:style w:type="paragraph" w:styleId="2">
    <w:name w:val="heading 2"/>
    <w:aliases w:val="標題 2 H2,h2,h21,h22,h23,h24,h211,h221,h231,h25,h212,h222,h232,h241,h2111,h2211,h2311,h26,h213,h223,h233,h242,h2112,h2212,h2312,h251,h2121,h2221,h2321,h2411,h21111,h22111,h23111,h27,h214,h224,h234,h243,h2113,h2213,h2313,h252,h2122,h2222,h2322,h2412,h"/>
    <w:basedOn w:val="a0"/>
    <w:next w:val="a0"/>
    <w:qFormat/>
    <w:rsid w:val="00BA5EF7"/>
    <w:pPr>
      <w:keepNext/>
      <w:numPr>
        <w:ilvl w:val="1"/>
        <w:numId w:val="4"/>
      </w:numPr>
      <w:spacing w:beforeLines="50" w:before="180" w:afterLines="50" w:after="180" w:line="360" w:lineRule="auto"/>
      <w:outlineLvl w:val="1"/>
    </w:pPr>
    <w:rPr>
      <w:rFonts w:ascii="Book Antiqua" w:eastAsia="標楷體" w:hAnsi="Book Antiqua"/>
      <w:b/>
      <w:bCs/>
      <w:sz w:val="28"/>
      <w:szCs w:val="48"/>
      <w:lang w:eastAsia="zh-HK"/>
    </w:rPr>
  </w:style>
  <w:style w:type="paragraph" w:styleId="3">
    <w:name w:val="heading 3"/>
    <w:aliases w:val="Org Heading 1,h1"/>
    <w:basedOn w:val="a0"/>
    <w:next w:val="a0"/>
    <w:link w:val="30"/>
    <w:qFormat/>
    <w:rsid w:val="00067FE3"/>
    <w:pPr>
      <w:keepNext/>
      <w:numPr>
        <w:ilvl w:val="2"/>
        <w:numId w:val="6"/>
      </w:numPr>
      <w:spacing w:beforeLines="50" w:before="180" w:afterLines="50" w:after="180"/>
      <w:outlineLvl w:val="2"/>
    </w:pPr>
    <w:rPr>
      <w:rFonts w:eastAsia="標楷體"/>
      <w:b/>
      <w:bCs/>
      <w:sz w:val="28"/>
      <w:szCs w:val="28"/>
      <w:lang w:eastAsia="zh-HK"/>
    </w:rPr>
  </w:style>
  <w:style w:type="paragraph" w:styleId="4">
    <w:name w:val="heading 4"/>
    <w:aliases w:val="H4,h4,sl4"/>
    <w:basedOn w:val="a0"/>
    <w:next w:val="a0"/>
    <w:link w:val="40"/>
    <w:qFormat/>
    <w:rsid w:val="00BA5EF7"/>
    <w:pPr>
      <w:keepNext/>
      <w:numPr>
        <w:ilvl w:val="3"/>
        <w:numId w:val="5"/>
      </w:numPr>
      <w:spacing w:beforeLines="50" w:before="180" w:afterLines="50" w:after="180" w:line="360" w:lineRule="auto"/>
      <w:ind w:left="1400"/>
      <w:outlineLvl w:val="3"/>
    </w:pPr>
    <w:rPr>
      <w:rFonts w:ascii="Book Antiqua" w:eastAsia="標楷體" w:hAnsi="Book Antiqua"/>
      <w:b/>
      <w:sz w:val="28"/>
      <w:szCs w:val="28"/>
    </w:rPr>
  </w:style>
  <w:style w:type="paragraph" w:styleId="5">
    <w:name w:val="heading 5"/>
    <w:aliases w:val="Roman list,Roman list1,Roman list2,Roman list11,Roman list3,Roman list12,Roman list21,Roman list111"/>
    <w:basedOn w:val="a0"/>
    <w:next w:val="a0"/>
    <w:qFormat/>
    <w:rsid w:val="00495FA3"/>
    <w:pPr>
      <w:keepNext/>
      <w:numPr>
        <w:ilvl w:val="4"/>
        <w:numId w:val="4"/>
      </w:numPr>
      <w:spacing w:beforeLines="50" w:before="50" w:afterLines="50" w:after="50" w:line="360" w:lineRule="auto"/>
      <w:outlineLvl w:val="4"/>
    </w:pPr>
    <w:rPr>
      <w:rFonts w:ascii="Book Antiqua" w:eastAsia="標楷體" w:hAnsi="Book Antiqua"/>
      <w:b/>
      <w:bCs/>
      <w:szCs w:val="36"/>
    </w:rPr>
  </w:style>
  <w:style w:type="paragraph" w:styleId="6">
    <w:name w:val="heading 6"/>
    <w:basedOn w:val="a0"/>
    <w:next w:val="a0"/>
    <w:link w:val="60"/>
    <w:semiHidden/>
    <w:unhideWhenUsed/>
    <w:qFormat/>
    <w:rsid w:val="005D447C"/>
    <w:pPr>
      <w:keepNext/>
      <w:numPr>
        <w:ilvl w:val="5"/>
        <w:numId w:val="4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0"/>
    <w:next w:val="a0"/>
    <w:link w:val="70"/>
    <w:semiHidden/>
    <w:unhideWhenUsed/>
    <w:qFormat/>
    <w:rsid w:val="005D447C"/>
    <w:pPr>
      <w:keepNext/>
      <w:numPr>
        <w:ilvl w:val="6"/>
        <w:numId w:val="4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0"/>
    <w:next w:val="a0"/>
    <w:link w:val="80"/>
    <w:semiHidden/>
    <w:unhideWhenUsed/>
    <w:qFormat/>
    <w:rsid w:val="005D447C"/>
    <w:pPr>
      <w:keepNext/>
      <w:numPr>
        <w:ilvl w:val="7"/>
        <w:numId w:val="4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0"/>
    <w:next w:val="a0"/>
    <w:link w:val="90"/>
    <w:semiHidden/>
    <w:unhideWhenUsed/>
    <w:qFormat/>
    <w:rsid w:val="005D447C"/>
    <w:pPr>
      <w:keepNext/>
      <w:numPr>
        <w:ilvl w:val="8"/>
        <w:numId w:val="4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標題 3 字元"/>
    <w:aliases w:val="Org Heading 1 字元,h1 字元"/>
    <w:basedOn w:val="a1"/>
    <w:link w:val="3"/>
    <w:rsid w:val="00067FE3"/>
    <w:rPr>
      <w:rFonts w:eastAsia="標楷體"/>
      <w:b/>
      <w:bCs/>
      <w:kern w:val="2"/>
      <w:sz w:val="28"/>
      <w:szCs w:val="28"/>
      <w:lang w:eastAsia="zh-HK"/>
    </w:rPr>
  </w:style>
  <w:style w:type="character" w:customStyle="1" w:styleId="40">
    <w:name w:val="標題 4 字元"/>
    <w:aliases w:val="H4 字元,h4 字元,sl4 字元"/>
    <w:link w:val="4"/>
    <w:rsid w:val="00E52345"/>
    <w:rPr>
      <w:rFonts w:ascii="Book Antiqua" w:eastAsia="標楷體" w:hAnsi="Book Antiqua"/>
      <w:b/>
      <w:kern w:val="2"/>
      <w:sz w:val="28"/>
      <w:szCs w:val="28"/>
    </w:rPr>
  </w:style>
  <w:style w:type="character" w:customStyle="1" w:styleId="60">
    <w:name w:val="標題 6 字元"/>
    <w:basedOn w:val="a1"/>
    <w:link w:val="6"/>
    <w:semiHidden/>
    <w:rsid w:val="005D447C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1"/>
    <w:link w:val="7"/>
    <w:semiHidden/>
    <w:rsid w:val="005D447C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semiHidden/>
    <w:rsid w:val="005D447C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1"/>
    <w:link w:val="9"/>
    <w:semiHidden/>
    <w:rsid w:val="005D447C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DefaultText">
    <w:name w:val="Default Text"/>
    <w:basedOn w:val="a0"/>
    <w:rsid w:val="00495FA3"/>
    <w:pPr>
      <w:autoSpaceDE w:val="0"/>
      <w:autoSpaceDN w:val="0"/>
      <w:adjustRightInd w:val="0"/>
      <w:spacing w:before="120" w:line="360" w:lineRule="auto"/>
    </w:pPr>
    <w:rPr>
      <w:rFonts w:ascii="Book Antiqua" w:eastAsia="標楷體" w:hAnsi="Book Antiqua"/>
      <w:kern w:val="0"/>
      <w:szCs w:val="20"/>
    </w:rPr>
  </w:style>
  <w:style w:type="character" w:styleId="a4">
    <w:name w:val="Hyperlink"/>
    <w:uiPriority w:val="99"/>
    <w:rsid w:val="00D8590E"/>
    <w:rPr>
      <w:color w:val="0000FF"/>
      <w:u w:val="single"/>
    </w:rPr>
  </w:style>
  <w:style w:type="character" w:styleId="a5">
    <w:name w:val="FollowedHyperlink"/>
    <w:rsid w:val="00D8590E"/>
    <w:rPr>
      <w:color w:val="800080"/>
      <w:u w:val="single"/>
    </w:rPr>
  </w:style>
  <w:style w:type="paragraph" w:customStyle="1" w:styleId="TableText">
    <w:name w:val="Table Text"/>
    <w:basedOn w:val="a0"/>
    <w:rsid w:val="00CD43DA"/>
    <w:pPr>
      <w:tabs>
        <w:tab w:val="decimal" w:pos="0"/>
      </w:tabs>
      <w:autoSpaceDE w:val="0"/>
      <w:autoSpaceDN w:val="0"/>
      <w:adjustRightInd w:val="0"/>
      <w:spacing w:before="50" w:after="50" w:line="300" w:lineRule="exact"/>
      <w:jc w:val="both"/>
      <w:textAlignment w:val="baseline"/>
    </w:pPr>
    <w:rPr>
      <w:rFonts w:ascii="Gill Sans" w:eastAsia="標楷體" w:hAnsi="Gill Sans"/>
      <w:kern w:val="0"/>
      <w:szCs w:val="20"/>
    </w:rPr>
  </w:style>
  <w:style w:type="paragraph" w:styleId="a6">
    <w:name w:val="header"/>
    <w:basedOn w:val="a0"/>
    <w:rsid w:val="00321364"/>
    <w:pPr>
      <w:tabs>
        <w:tab w:val="center" w:pos="4153"/>
        <w:tab w:val="right" w:pos="8306"/>
      </w:tabs>
      <w:snapToGrid w:val="0"/>
      <w:jc w:val="both"/>
    </w:pPr>
    <w:rPr>
      <w:sz w:val="21"/>
      <w:szCs w:val="20"/>
    </w:rPr>
  </w:style>
  <w:style w:type="table" w:styleId="a7">
    <w:name w:val="Table Grid"/>
    <w:basedOn w:val="a2"/>
    <w:rsid w:val="00A25E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字元 字元2 字元"/>
    <w:basedOn w:val="a0"/>
    <w:rsid w:val="004C148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">
    <w:name w:val="table of figures"/>
    <w:basedOn w:val="a0"/>
    <w:next w:val="a0"/>
    <w:semiHidden/>
    <w:rsid w:val="003470FE"/>
    <w:pPr>
      <w:numPr>
        <w:numId w:val="1"/>
      </w:numPr>
    </w:pPr>
  </w:style>
  <w:style w:type="paragraph" w:customStyle="1" w:styleId="a8">
    <w:name w:val="字元 字元"/>
    <w:basedOn w:val="a0"/>
    <w:rsid w:val="004A326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0">
    <w:name w:val="字元 字元1 字元"/>
    <w:basedOn w:val="a0"/>
    <w:rsid w:val="00ED3B9C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9">
    <w:name w:val="Balloon Text"/>
    <w:basedOn w:val="a0"/>
    <w:semiHidden/>
    <w:rsid w:val="00A067DD"/>
    <w:rPr>
      <w:rFonts w:ascii="Arial" w:hAnsi="Arial"/>
      <w:sz w:val="18"/>
      <w:szCs w:val="18"/>
    </w:rPr>
  </w:style>
  <w:style w:type="paragraph" w:styleId="aa">
    <w:name w:val="footer"/>
    <w:basedOn w:val="a0"/>
    <w:rsid w:val="00866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1"/>
    <w:rsid w:val="008663F5"/>
  </w:style>
  <w:style w:type="paragraph" w:customStyle="1" w:styleId="11">
    <w:name w:val="字元 字元1"/>
    <w:basedOn w:val="a0"/>
    <w:rsid w:val="00DE191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font6">
    <w:name w:val="font6"/>
    <w:basedOn w:val="a0"/>
    <w:rsid w:val="00EB7147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styleId="ac">
    <w:name w:val="List Paragraph"/>
    <w:basedOn w:val="a0"/>
    <w:uiPriority w:val="34"/>
    <w:qFormat/>
    <w:rsid w:val="004200FD"/>
    <w:pPr>
      <w:ind w:leftChars="200" w:left="480"/>
    </w:pPr>
    <w:rPr>
      <w:rFonts w:ascii="Calibri" w:hAnsi="Calibri"/>
      <w:szCs w:val="22"/>
    </w:rPr>
  </w:style>
  <w:style w:type="paragraph" w:customStyle="1" w:styleId="ad">
    <w:name w:val="密等及解密條件或保密期限"/>
    <w:basedOn w:val="a0"/>
    <w:rsid w:val="004200FD"/>
    <w:pPr>
      <w:adjustRightInd w:val="0"/>
      <w:snapToGrid w:val="0"/>
      <w:spacing w:line="280" w:lineRule="exact"/>
    </w:pPr>
    <w:rPr>
      <w:rFonts w:ascii="Arial" w:eastAsia="標楷體" w:hAnsi="Arial"/>
      <w:szCs w:val="20"/>
    </w:rPr>
  </w:style>
  <w:style w:type="paragraph" w:customStyle="1" w:styleId="xl45">
    <w:name w:val="xl45"/>
    <w:basedOn w:val="a0"/>
    <w:rsid w:val="004200FD"/>
    <w:pPr>
      <w:widowControl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</w:rPr>
  </w:style>
  <w:style w:type="paragraph" w:customStyle="1" w:styleId="ae">
    <w:name w:val="段落本文"/>
    <w:basedOn w:val="a0"/>
    <w:rsid w:val="00EA4B94"/>
    <w:pPr>
      <w:spacing w:before="50" w:after="50"/>
      <w:ind w:leftChars="189" w:left="708" w:hangingChars="106" w:hanging="254"/>
      <w:jc w:val="both"/>
    </w:pPr>
    <w:rPr>
      <w:rFonts w:ascii="標楷體" w:eastAsia="標楷體" w:hAnsi="標楷體" w:cs="新細明體"/>
      <w:szCs w:val="20"/>
    </w:rPr>
  </w:style>
  <w:style w:type="paragraph" w:styleId="12">
    <w:name w:val="toc 1"/>
    <w:basedOn w:val="a0"/>
    <w:next w:val="a0"/>
    <w:autoRedefine/>
    <w:uiPriority w:val="39"/>
    <w:unhideWhenUsed/>
    <w:rsid w:val="00962DD1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rsid w:val="00962DD1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31">
    <w:name w:val="toc 3"/>
    <w:basedOn w:val="a0"/>
    <w:next w:val="a0"/>
    <w:autoRedefine/>
    <w:uiPriority w:val="39"/>
    <w:unhideWhenUsed/>
    <w:rsid w:val="00962DD1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962DD1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0">
    <w:name w:val="toc 5"/>
    <w:basedOn w:val="a0"/>
    <w:next w:val="a0"/>
    <w:autoRedefine/>
    <w:uiPriority w:val="39"/>
    <w:unhideWhenUsed/>
    <w:rsid w:val="00962DD1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962DD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962DD1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0"/>
    <w:next w:val="a0"/>
    <w:autoRedefine/>
    <w:uiPriority w:val="39"/>
    <w:unhideWhenUsed/>
    <w:rsid w:val="00962DD1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0"/>
    <w:next w:val="a0"/>
    <w:autoRedefine/>
    <w:uiPriority w:val="39"/>
    <w:unhideWhenUsed/>
    <w:rsid w:val="00962DD1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13">
    <w:name w:val="標題1內文"/>
    <w:basedOn w:val="a0"/>
    <w:link w:val="14"/>
    <w:qFormat/>
    <w:rsid w:val="00E05861"/>
    <w:pPr>
      <w:spacing w:afterLines="50" w:after="180" w:line="480" w:lineRule="exact"/>
      <w:ind w:leftChars="100" w:left="280"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customStyle="1" w:styleId="14">
    <w:name w:val="標題1內文 字元"/>
    <w:basedOn w:val="a1"/>
    <w:link w:val="13"/>
    <w:rsid w:val="00E05861"/>
    <w:rPr>
      <w:rFonts w:ascii="標楷體" w:eastAsia="標楷體" w:hAnsi="標楷體"/>
      <w:kern w:val="2"/>
      <w:sz w:val="28"/>
      <w:szCs w:val="28"/>
    </w:rPr>
  </w:style>
  <w:style w:type="paragraph" w:customStyle="1" w:styleId="32">
    <w:name w:val="字元 字元3 字元"/>
    <w:basedOn w:val="a0"/>
    <w:rsid w:val="00E44F6C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H4h4sl4140505">
    <w:name w:val="樣式 標題 4H4h4sl4 + 14 點 套用前:  0.5 行 套用後:  0.5 行"/>
    <w:basedOn w:val="4"/>
    <w:rsid w:val="006C4BED"/>
    <w:pPr>
      <w:tabs>
        <w:tab w:val="num" w:pos="1534"/>
      </w:tabs>
      <w:ind w:left="1021" w:hanging="567"/>
    </w:pPr>
    <w:rPr>
      <w:rFonts w:cs="新細明體"/>
      <w:bCs/>
      <w:szCs w:val="20"/>
    </w:rPr>
  </w:style>
  <w:style w:type="paragraph" w:customStyle="1" w:styleId="1H105">
    <w:name w:val="樣式 標題 1H1章節名稱 + 套用後:  0.5 行"/>
    <w:basedOn w:val="1"/>
    <w:rsid w:val="00F7599B"/>
    <w:pPr>
      <w:numPr>
        <w:numId w:val="3"/>
      </w:numPr>
      <w:tabs>
        <w:tab w:val="left" w:pos="709"/>
      </w:tabs>
    </w:pPr>
    <w:rPr>
      <w:rFonts w:cs="新細明體"/>
      <w:szCs w:val="20"/>
    </w:rPr>
  </w:style>
  <w:style w:type="paragraph" w:customStyle="1" w:styleId="15">
    <w:name w:val="樣式 標題 1"/>
    <w:basedOn w:val="1"/>
    <w:rsid w:val="004663CC"/>
    <w:rPr>
      <w:rFonts w:cs="新細明體"/>
      <w:szCs w:val="20"/>
    </w:rPr>
  </w:style>
  <w:style w:type="paragraph" w:customStyle="1" w:styleId="1H1">
    <w:name w:val="樣式 標題 1H1"/>
    <w:next w:val="a0"/>
    <w:rsid w:val="004663CC"/>
    <w:pPr>
      <w:spacing w:after="180"/>
    </w:pPr>
    <w:rPr>
      <w:rFonts w:ascii="Book Antiqua" w:eastAsia="標楷體" w:hAnsi="Book Antiqua" w:cs="新細明體"/>
      <w:b/>
      <w:bCs/>
      <w:kern w:val="52"/>
      <w:sz w:val="32"/>
    </w:rPr>
  </w:style>
  <w:style w:type="paragraph" w:customStyle="1" w:styleId="26K-L">
    <w:name w:val="26K-L"/>
    <w:basedOn w:val="a0"/>
    <w:rsid w:val="00E4146B"/>
    <w:pPr>
      <w:widowControl/>
      <w:overflowPunct w:val="0"/>
      <w:autoSpaceDE w:val="0"/>
      <w:autoSpaceDN w:val="0"/>
      <w:adjustRightInd w:val="0"/>
      <w:snapToGrid w:val="0"/>
      <w:spacing w:after="72" w:line="792" w:lineRule="exact"/>
      <w:ind w:left="200" w:hangingChars="200" w:hanging="200"/>
      <w:jc w:val="center"/>
      <w:textAlignment w:val="baseline"/>
    </w:pPr>
    <w:rPr>
      <w:rFonts w:ascii="華康中楷體" w:eastAsia="華康中楷體" w:hAnsi="新細明體"/>
      <w:kern w:val="0"/>
      <w:sz w:val="52"/>
      <w:szCs w:val="52"/>
    </w:rPr>
  </w:style>
  <w:style w:type="paragraph" w:customStyle="1" w:styleId="16K">
    <w:name w:val="16K"/>
    <w:rsid w:val="00E4146B"/>
    <w:pPr>
      <w:spacing w:after="120" w:line="500" w:lineRule="exact"/>
    </w:pPr>
    <w:rPr>
      <w:rFonts w:eastAsia="華康中楷體"/>
      <w:noProof/>
      <w:sz w:val="32"/>
    </w:rPr>
  </w:style>
  <w:style w:type="paragraph" w:customStyle="1" w:styleId="af">
    <w:name w:val="表頭"/>
    <w:basedOn w:val="a0"/>
    <w:rsid w:val="00E4146B"/>
    <w:pPr>
      <w:widowControl/>
      <w:adjustRightInd w:val="0"/>
      <w:snapToGrid w:val="0"/>
      <w:spacing w:line="300" w:lineRule="auto"/>
      <w:ind w:left="200" w:hangingChars="200" w:hanging="200"/>
      <w:jc w:val="center"/>
    </w:pPr>
    <w:rPr>
      <w:rFonts w:eastAsia="標楷體"/>
      <w:kern w:val="0"/>
      <w:sz w:val="28"/>
      <w:szCs w:val="20"/>
    </w:rPr>
  </w:style>
  <w:style w:type="paragraph" w:styleId="af0">
    <w:name w:val="Normal Indent"/>
    <w:basedOn w:val="a0"/>
    <w:rsid w:val="00E4146B"/>
    <w:pPr>
      <w:widowControl/>
      <w:snapToGrid w:val="0"/>
      <w:spacing w:line="300" w:lineRule="auto"/>
      <w:ind w:left="200" w:firstLineChars="313" w:firstLine="751"/>
      <w:jc w:val="both"/>
    </w:pPr>
    <w:rPr>
      <w:rFonts w:eastAsia="標楷體"/>
      <w:kern w:val="0"/>
      <w:sz w:val="26"/>
      <w:szCs w:val="20"/>
      <w:lang w:val="en-GB"/>
    </w:rPr>
  </w:style>
  <w:style w:type="paragraph" w:customStyle="1" w:styleId="16">
    <w:name w:val="標題1"/>
    <w:basedOn w:val="a0"/>
    <w:rsid w:val="00E4146B"/>
    <w:pPr>
      <w:widowControl/>
      <w:snapToGrid w:val="0"/>
      <w:spacing w:line="300" w:lineRule="auto"/>
      <w:ind w:left="200" w:hangingChars="200" w:hanging="200"/>
      <w:jc w:val="both"/>
    </w:pPr>
    <w:rPr>
      <w:rFonts w:eastAsia="標楷體"/>
      <w:b/>
      <w:bCs/>
      <w:kern w:val="0"/>
      <w:sz w:val="26"/>
      <w:szCs w:val="20"/>
    </w:rPr>
  </w:style>
  <w:style w:type="paragraph" w:customStyle="1" w:styleId="tag">
    <w:name w:val="tag"/>
    <w:basedOn w:val="a0"/>
    <w:rsid w:val="00E4146B"/>
    <w:pPr>
      <w:tabs>
        <w:tab w:val="num" w:pos="1560"/>
      </w:tabs>
      <w:snapToGrid w:val="0"/>
      <w:spacing w:line="300" w:lineRule="auto"/>
      <w:ind w:left="1560" w:hangingChars="200" w:hanging="480"/>
    </w:pPr>
    <w:rPr>
      <w:rFonts w:eastAsia="標楷體"/>
      <w:sz w:val="26"/>
      <w:szCs w:val="20"/>
    </w:rPr>
  </w:style>
  <w:style w:type="paragraph" w:styleId="af1">
    <w:name w:val="Body Text Indent"/>
    <w:basedOn w:val="a0"/>
    <w:link w:val="af2"/>
    <w:rsid w:val="00E4146B"/>
    <w:pPr>
      <w:snapToGrid w:val="0"/>
      <w:spacing w:line="300" w:lineRule="auto"/>
      <w:ind w:leftChars="225" w:left="3060" w:hangingChars="1050" w:hanging="2520"/>
      <w:jc w:val="both"/>
    </w:pPr>
    <w:rPr>
      <w:rFonts w:eastAsia="標楷體"/>
      <w:sz w:val="26"/>
    </w:rPr>
  </w:style>
  <w:style w:type="character" w:customStyle="1" w:styleId="af2">
    <w:name w:val="本文縮排 字元"/>
    <w:basedOn w:val="a1"/>
    <w:link w:val="af1"/>
    <w:rsid w:val="00E4146B"/>
    <w:rPr>
      <w:rFonts w:eastAsia="標楷體"/>
      <w:kern w:val="2"/>
      <w:sz w:val="26"/>
      <w:szCs w:val="24"/>
    </w:rPr>
  </w:style>
  <w:style w:type="character" w:customStyle="1" w:styleId="m1">
    <w:name w:val="m1"/>
    <w:rsid w:val="00E4146B"/>
    <w:rPr>
      <w:color w:val="0000FF"/>
    </w:rPr>
  </w:style>
  <w:style w:type="character" w:customStyle="1" w:styleId="pi1">
    <w:name w:val="pi1"/>
    <w:rsid w:val="00E4146B"/>
    <w:rPr>
      <w:color w:val="0000FF"/>
    </w:rPr>
  </w:style>
  <w:style w:type="character" w:customStyle="1" w:styleId="b1">
    <w:name w:val="b1"/>
    <w:rsid w:val="00E4146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t1">
    <w:name w:val="t1"/>
    <w:rsid w:val="00E4146B"/>
    <w:rPr>
      <w:color w:val="990000"/>
    </w:rPr>
  </w:style>
  <w:style w:type="character" w:customStyle="1" w:styleId="ns1">
    <w:name w:val="ns1"/>
    <w:rsid w:val="00E4146B"/>
    <w:rPr>
      <w:color w:val="FF0000"/>
    </w:rPr>
  </w:style>
  <w:style w:type="character" w:customStyle="1" w:styleId="tx1">
    <w:name w:val="tx1"/>
    <w:rsid w:val="00E4146B"/>
    <w:rPr>
      <w:b/>
      <w:bCs/>
    </w:rPr>
  </w:style>
  <w:style w:type="paragraph" w:customStyle="1" w:styleId="22">
    <w:name w:val="樣式2"/>
    <w:basedOn w:val="a0"/>
    <w:autoRedefine/>
    <w:rsid w:val="00E4146B"/>
    <w:pPr>
      <w:snapToGrid w:val="0"/>
      <w:spacing w:line="300" w:lineRule="auto"/>
      <w:ind w:left="200" w:hangingChars="200" w:hanging="200"/>
    </w:pPr>
    <w:rPr>
      <w:rFonts w:eastAsia="標楷體"/>
      <w:sz w:val="28"/>
    </w:rPr>
  </w:style>
  <w:style w:type="paragraph" w:styleId="af3">
    <w:name w:val="List Number"/>
    <w:basedOn w:val="a0"/>
    <w:rsid w:val="00E4146B"/>
    <w:pPr>
      <w:tabs>
        <w:tab w:val="num" w:pos="1920"/>
      </w:tabs>
      <w:snapToGrid w:val="0"/>
      <w:spacing w:line="300" w:lineRule="auto"/>
      <w:ind w:left="960" w:hanging="480"/>
    </w:pPr>
    <w:rPr>
      <w:rFonts w:eastAsia="標楷體"/>
      <w:sz w:val="26"/>
    </w:rPr>
  </w:style>
  <w:style w:type="paragraph" w:styleId="23">
    <w:name w:val="Body Text Indent 2"/>
    <w:basedOn w:val="a0"/>
    <w:link w:val="24"/>
    <w:rsid w:val="00E4146B"/>
    <w:pPr>
      <w:snapToGrid w:val="0"/>
      <w:spacing w:line="300" w:lineRule="auto"/>
      <w:ind w:left="520" w:hangingChars="200" w:hanging="520"/>
    </w:pPr>
    <w:rPr>
      <w:rFonts w:eastAsia="標楷體"/>
      <w:sz w:val="26"/>
    </w:rPr>
  </w:style>
  <w:style w:type="character" w:customStyle="1" w:styleId="24">
    <w:name w:val="本文縮排 2 字元"/>
    <w:basedOn w:val="a1"/>
    <w:link w:val="23"/>
    <w:rsid w:val="00E4146B"/>
    <w:rPr>
      <w:rFonts w:eastAsia="標楷體"/>
      <w:kern w:val="2"/>
      <w:sz w:val="26"/>
      <w:szCs w:val="24"/>
    </w:rPr>
  </w:style>
  <w:style w:type="character" w:styleId="af4">
    <w:name w:val="annotation reference"/>
    <w:uiPriority w:val="99"/>
    <w:semiHidden/>
    <w:rsid w:val="00E4146B"/>
    <w:rPr>
      <w:sz w:val="18"/>
      <w:szCs w:val="18"/>
    </w:rPr>
  </w:style>
  <w:style w:type="paragraph" w:styleId="af5">
    <w:name w:val="annotation text"/>
    <w:basedOn w:val="a0"/>
    <w:link w:val="af6"/>
    <w:uiPriority w:val="99"/>
    <w:semiHidden/>
    <w:rsid w:val="00E4146B"/>
    <w:pPr>
      <w:snapToGrid w:val="0"/>
      <w:spacing w:line="300" w:lineRule="auto"/>
      <w:ind w:left="200" w:hangingChars="200" w:hanging="200"/>
    </w:pPr>
    <w:rPr>
      <w:rFonts w:eastAsia="標楷體"/>
      <w:sz w:val="26"/>
    </w:rPr>
  </w:style>
  <w:style w:type="character" w:customStyle="1" w:styleId="af6">
    <w:name w:val="註解文字 字元"/>
    <w:basedOn w:val="a1"/>
    <w:link w:val="af5"/>
    <w:uiPriority w:val="99"/>
    <w:semiHidden/>
    <w:rsid w:val="00E4146B"/>
    <w:rPr>
      <w:rFonts w:eastAsia="標楷體"/>
      <w:kern w:val="2"/>
      <w:sz w:val="26"/>
      <w:szCs w:val="24"/>
    </w:rPr>
  </w:style>
  <w:style w:type="paragraph" w:customStyle="1" w:styleId="TableHeading">
    <w:name w:val="Table Heading"/>
    <w:basedOn w:val="TableText"/>
    <w:rsid w:val="00E4146B"/>
    <w:pPr>
      <w:keepLines/>
      <w:tabs>
        <w:tab w:val="clear" w:pos="0"/>
      </w:tabs>
      <w:overflowPunct w:val="0"/>
      <w:spacing w:before="120" w:after="120" w:line="360" w:lineRule="atLeast"/>
      <w:jc w:val="left"/>
    </w:pPr>
    <w:rPr>
      <w:rFonts w:ascii="細明體" w:eastAsia="細明體" w:hAnsi="Times New Roman"/>
      <w:b/>
      <w:sz w:val="16"/>
      <w:szCs w:val="24"/>
    </w:rPr>
  </w:style>
  <w:style w:type="paragraph" w:customStyle="1" w:styleId="17">
    <w:name w:val="封面1"/>
    <w:basedOn w:val="a0"/>
    <w:rsid w:val="00E4146B"/>
    <w:pPr>
      <w:tabs>
        <w:tab w:val="left" w:pos="0"/>
      </w:tabs>
      <w:jc w:val="center"/>
    </w:pPr>
    <w:rPr>
      <w:rFonts w:ascii="新細明體" w:eastAsia="標楷體" w:hAnsi="標楷體"/>
      <w:b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5">
    <w:name w:val="封面2"/>
    <w:basedOn w:val="a0"/>
    <w:rsid w:val="00E4146B"/>
    <w:pPr>
      <w:tabs>
        <w:tab w:val="left" w:pos="0"/>
      </w:tabs>
      <w:jc w:val="center"/>
    </w:pPr>
    <w:rPr>
      <w:rFonts w:eastAsia="標楷體"/>
      <w:b/>
      <w:bCs/>
      <w:sz w:val="48"/>
      <w:szCs w:val="52"/>
    </w:rPr>
  </w:style>
  <w:style w:type="paragraph" w:customStyle="1" w:styleId="18">
    <w:name w:val="字元 字元1"/>
    <w:basedOn w:val="a0"/>
    <w:rsid w:val="00E4146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6">
    <w:name w:val="字元 字元2"/>
    <w:basedOn w:val="a0"/>
    <w:rsid w:val="00E4146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3">
    <w:name w:val="字元 字元3"/>
    <w:basedOn w:val="a0"/>
    <w:rsid w:val="00E4146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7">
    <w:name w:val="字元 字元"/>
    <w:basedOn w:val="a0"/>
    <w:rsid w:val="00497B64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os">
    <w:name w:val="os"/>
    <w:basedOn w:val="a1"/>
    <w:rsid w:val="009A36AD"/>
  </w:style>
  <w:style w:type="character" w:customStyle="1" w:styleId="p-name">
    <w:name w:val="p-name"/>
    <w:basedOn w:val="a1"/>
    <w:rsid w:val="009A36AD"/>
  </w:style>
  <w:style w:type="character" w:customStyle="1" w:styleId="p-str">
    <w:name w:val="p-str"/>
    <w:basedOn w:val="a1"/>
    <w:rsid w:val="009A36AD"/>
  </w:style>
  <w:style w:type="character" w:customStyle="1" w:styleId="string">
    <w:name w:val="string"/>
    <w:basedOn w:val="a1"/>
    <w:rsid w:val="009A36AD"/>
  </w:style>
  <w:style w:type="character" w:customStyle="1" w:styleId="oe">
    <w:name w:val="oe"/>
    <w:basedOn w:val="a1"/>
    <w:rsid w:val="009A36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7F79"/>
    <w:pPr>
      <w:widowControl w:val="0"/>
    </w:pPr>
    <w:rPr>
      <w:kern w:val="2"/>
      <w:sz w:val="24"/>
      <w:szCs w:val="24"/>
    </w:rPr>
  </w:style>
  <w:style w:type="paragraph" w:styleId="1">
    <w:name w:val="heading 1"/>
    <w:aliases w:val="H1,章節名稱"/>
    <w:basedOn w:val="a0"/>
    <w:next w:val="a0"/>
    <w:qFormat/>
    <w:rsid w:val="004663CC"/>
    <w:pPr>
      <w:keepNext/>
      <w:numPr>
        <w:numId w:val="4"/>
      </w:numPr>
      <w:spacing w:afterLines="50" w:after="180" w:line="360" w:lineRule="auto"/>
      <w:outlineLvl w:val="0"/>
    </w:pPr>
    <w:rPr>
      <w:rFonts w:ascii="Book Antiqua" w:eastAsia="標楷體" w:hAnsi="Book Antiqua"/>
      <w:b/>
      <w:bCs/>
      <w:kern w:val="52"/>
      <w:sz w:val="32"/>
      <w:szCs w:val="52"/>
    </w:rPr>
  </w:style>
  <w:style w:type="paragraph" w:styleId="2">
    <w:name w:val="heading 2"/>
    <w:aliases w:val="標題 2 H2,h2,h21,h22,h23,h24,h211,h221,h231,h25,h212,h222,h232,h241,h2111,h2211,h2311,h26,h213,h223,h233,h242,h2112,h2212,h2312,h251,h2121,h2221,h2321,h2411,h21111,h22111,h23111,h27,h214,h224,h234,h243,h2113,h2213,h2313,h252,h2122,h2222,h2322,h2412,h"/>
    <w:basedOn w:val="a0"/>
    <w:next w:val="a0"/>
    <w:qFormat/>
    <w:rsid w:val="00BA5EF7"/>
    <w:pPr>
      <w:keepNext/>
      <w:numPr>
        <w:ilvl w:val="1"/>
        <w:numId w:val="4"/>
      </w:numPr>
      <w:spacing w:beforeLines="50" w:before="180" w:afterLines="50" w:after="180" w:line="360" w:lineRule="auto"/>
      <w:outlineLvl w:val="1"/>
    </w:pPr>
    <w:rPr>
      <w:rFonts w:ascii="Book Antiqua" w:eastAsia="標楷體" w:hAnsi="Book Antiqua"/>
      <w:b/>
      <w:bCs/>
      <w:sz w:val="28"/>
      <w:szCs w:val="48"/>
      <w:lang w:eastAsia="zh-HK"/>
    </w:rPr>
  </w:style>
  <w:style w:type="paragraph" w:styleId="3">
    <w:name w:val="heading 3"/>
    <w:aliases w:val="Org Heading 1,h1"/>
    <w:basedOn w:val="a0"/>
    <w:next w:val="a0"/>
    <w:link w:val="30"/>
    <w:qFormat/>
    <w:rsid w:val="00067FE3"/>
    <w:pPr>
      <w:keepNext/>
      <w:numPr>
        <w:ilvl w:val="2"/>
        <w:numId w:val="6"/>
      </w:numPr>
      <w:spacing w:beforeLines="50" w:before="180" w:afterLines="50" w:after="180"/>
      <w:outlineLvl w:val="2"/>
    </w:pPr>
    <w:rPr>
      <w:rFonts w:eastAsia="標楷體"/>
      <w:b/>
      <w:bCs/>
      <w:sz w:val="28"/>
      <w:szCs w:val="28"/>
      <w:lang w:eastAsia="zh-HK"/>
    </w:rPr>
  </w:style>
  <w:style w:type="paragraph" w:styleId="4">
    <w:name w:val="heading 4"/>
    <w:aliases w:val="H4,h4,sl4"/>
    <w:basedOn w:val="a0"/>
    <w:next w:val="a0"/>
    <w:link w:val="40"/>
    <w:qFormat/>
    <w:rsid w:val="00BA5EF7"/>
    <w:pPr>
      <w:keepNext/>
      <w:numPr>
        <w:ilvl w:val="3"/>
        <w:numId w:val="5"/>
      </w:numPr>
      <w:spacing w:beforeLines="50" w:before="180" w:afterLines="50" w:after="180" w:line="360" w:lineRule="auto"/>
      <w:ind w:left="1400"/>
      <w:outlineLvl w:val="3"/>
    </w:pPr>
    <w:rPr>
      <w:rFonts w:ascii="Book Antiqua" w:eastAsia="標楷體" w:hAnsi="Book Antiqua"/>
      <w:b/>
      <w:sz w:val="28"/>
      <w:szCs w:val="28"/>
    </w:rPr>
  </w:style>
  <w:style w:type="paragraph" w:styleId="5">
    <w:name w:val="heading 5"/>
    <w:aliases w:val="Roman list,Roman list1,Roman list2,Roman list11,Roman list3,Roman list12,Roman list21,Roman list111"/>
    <w:basedOn w:val="a0"/>
    <w:next w:val="a0"/>
    <w:qFormat/>
    <w:rsid w:val="00495FA3"/>
    <w:pPr>
      <w:keepNext/>
      <w:numPr>
        <w:ilvl w:val="4"/>
        <w:numId w:val="4"/>
      </w:numPr>
      <w:spacing w:beforeLines="50" w:before="50" w:afterLines="50" w:after="50" w:line="360" w:lineRule="auto"/>
      <w:outlineLvl w:val="4"/>
    </w:pPr>
    <w:rPr>
      <w:rFonts w:ascii="Book Antiqua" w:eastAsia="標楷體" w:hAnsi="Book Antiqua"/>
      <w:b/>
      <w:bCs/>
      <w:szCs w:val="36"/>
    </w:rPr>
  </w:style>
  <w:style w:type="paragraph" w:styleId="6">
    <w:name w:val="heading 6"/>
    <w:basedOn w:val="a0"/>
    <w:next w:val="a0"/>
    <w:link w:val="60"/>
    <w:semiHidden/>
    <w:unhideWhenUsed/>
    <w:qFormat/>
    <w:rsid w:val="005D447C"/>
    <w:pPr>
      <w:keepNext/>
      <w:numPr>
        <w:ilvl w:val="5"/>
        <w:numId w:val="4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0"/>
    <w:next w:val="a0"/>
    <w:link w:val="70"/>
    <w:semiHidden/>
    <w:unhideWhenUsed/>
    <w:qFormat/>
    <w:rsid w:val="005D447C"/>
    <w:pPr>
      <w:keepNext/>
      <w:numPr>
        <w:ilvl w:val="6"/>
        <w:numId w:val="4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0"/>
    <w:next w:val="a0"/>
    <w:link w:val="80"/>
    <w:semiHidden/>
    <w:unhideWhenUsed/>
    <w:qFormat/>
    <w:rsid w:val="005D447C"/>
    <w:pPr>
      <w:keepNext/>
      <w:numPr>
        <w:ilvl w:val="7"/>
        <w:numId w:val="4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0"/>
    <w:next w:val="a0"/>
    <w:link w:val="90"/>
    <w:semiHidden/>
    <w:unhideWhenUsed/>
    <w:qFormat/>
    <w:rsid w:val="005D447C"/>
    <w:pPr>
      <w:keepNext/>
      <w:numPr>
        <w:ilvl w:val="8"/>
        <w:numId w:val="4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標題 3 字元"/>
    <w:aliases w:val="Org Heading 1 字元,h1 字元"/>
    <w:basedOn w:val="a1"/>
    <w:link w:val="3"/>
    <w:rsid w:val="00067FE3"/>
    <w:rPr>
      <w:rFonts w:eastAsia="標楷體"/>
      <w:b/>
      <w:bCs/>
      <w:kern w:val="2"/>
      <w:sz w:val="28"/>
      <w:szCs w:val="28"/>
      <w:lang w:eastAsia="zh-HK"/>
    </w:rPr>
  </w:style>
  <w:style w:type="character" w:customStyle="1" w:styleId="40">
    <w:name w:val="標題 4 字元"/>
    <w:aliases w:val="H4 字元,h4 字元,sl4 字元"/>
    <w:link w:val="4"/>
    <w:rsid w:val="00E52345"/>
    <w:rPr>
      <w:rFonts w:ascii="Book Antiqua" w:eastAsia="標楷體" w:hAnsi="Book Antiqua"/>
      <w:b/>
      <w:kern w:val="2"/>
      <w:sz w:val="28"/>
      <w:szCs w:val="28"/>
    </w:rPr>
  </w:style>
  <w:style w:type="character" w:customStyle="1" w:styleId="60">
    <w:name w:val="標題 6 字元"/>
    <w:basedOn w:val="a1"/>
    <w:link w:val="6"/>
    <w:semiHidden/>
    <w:rsid w:val="005D447C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1"/>
    <w:link w:val="7"/>
    <w:semiHidden/>
    <w:rsid w:val="005D447C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semiHidden/>
    <w:rsid w:val="005D447C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1"/>
    <w:link w:val="9"/>
    <w:semiHidden/>
    <w:rsid w:val="005D447C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DefaultText">
    <w:name w:val="Default Text"/>
    <w:basedOn w:val="a0"/>
    <w:rsid w:val="00495FA3"/>
    <w:pPr>
      <w:autoSpaceDE w:val="0"/>
      <w:autoSpaceDN w:val="0"/>
      <w:adjustRightInd w:val="0"/>
      <w:spacing w:before="120" w:line="360" w:lineRule="auto"/>
    </w:pPr>
    <w:rPr>
      <w:rFonts w:ascii="Book Antiqua" w:eastAsia="標楷體" w:hAnsi="Book Antiqua"/>
      <w:kern w:val="0"/>
      <w:szCs w:val="20"/>
    </w:rPr>
  </w:style>
  <w:style w:type="character" w:styleId="a4">
    <w:name w:val="Hyperlink"/>
    <w:uiPriority w:val="99"/>
    <w:rsid w:val="00D8590E"/>
    <w:rPr>
      <w:color w:val="0000FF"/>
      <w:u w:val="single"/>
    </w:rPr>
  </w:style>
  <w:style w:type="character" w:styleId="a5">
    <w:name w:val="FollowedHyperlink"/>
    <w:rsid w:val="00D8590E"/>
    <w:rPr>
      <w:color w:val="800080"/>
      <w:u w:val="single"/>
    </w:rPr>
  </w:style>
  <w:style w:type="paragraph" w:customStyle="1" w:styleId="TableText">
    <w:name w:val="Table Text"/>
    <w:basedOn w:val="a0"/>
    <w:rsid w:val="00CD43DA"/>
    <w:pPr>
      <w:tabs>
        <w:tab w:val="decimal" w:pos="0"/>
      </w:tabs>
      <w:autoSpaceDE w:val="0"/>
      <w:autoSpaceDN w:val="0"/>
      <w:adjustRightInd w:val="0"/>
      <w:spacing w:before="50" w:after="50" w:line="300" w:lineRule="exact"/>
      <w:jc w:val="both"/>
      <w:textAlignment w:val="baseline"/>
    </w:pPr>
    <w:rPr>
      <w:rFonts w:ascii="Gill Sans" w:eastAsia="標楷體" w:hAnsi="Gill Sans"/>
      <w:kern w:val="0"/>
      <w:szCs w:val="20"/>
    </w:rPr>
  </w:style>
  <w:style w:type="paragraph" w:styleId="a6">
    <w:name w:val="header"/>
    <w:basedOn w:val="a0"/>
    <w:rsid w:val="00321364"/>
    <w:pPr>
      <w:tabs>
        <w:tab w:val="center" w:pos="4153"/>
        <w:tab w:val="right" w:pos="8306"/>
      </w:tabs>
      <w:snapToGrid w:val="0"/>
      <w:jc w:val="both"/>
    </w:pPr>
    <w:rPr>
      <w:sz w:val="21"/>
      <w:szCs w:val="20"/>
    </w:rPr>
  </w:style>
  <w:style w:type="table" w:styleId="a7">
    <w:name w:val="Table Grid"/>
    <w:basedOn w:val="a2"/>
    <w:rsid w:val="00A25E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字元 字元2 字元"/>
    <w:basedOn w:val="a0"/>
    <w:rsid w:val="004C148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">
    <w:name w:val="table of figures"/>
    <w:basedOn w:val="a0"/>
    <w:next w:val="a0"/>
    <w:semiHidden/>
    <w:rsid w:val="003470FE"/>
    <w:pPr>
      <w:numPr>
        <w:numId w:val="1"/>
      </w:numPr>
    </w:pPr>
  </w:style>
  <w:style w:type="paragraph" w:customStyle="1" w:styleId="a8">
    <w:name w:val="字元 字元"/>
    <w:basedOn w:val="a0"/>
    <w:rsid w:val="004A326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0">
    <w:name w:val="字元 字元1 字元"/>
    <w:basedOn w:val="a0"/>
    <w:rsid w:val="00ED3B9C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9">
    <w:name w:val="Balloon Text"/>
    <w:basedOn w:val="a0"/>
    <w:semiHidden/>
    <w:rsid w:val="00A067DD"/>
    <w:rPr>
      <w:rFonts w:ascii="Arial" w:hAnsi="Arial"/>
      <w:sz w:val="18"/>
      <w:szCs w:val="18"/>
    </w:rPr>
  </w:style>
  <w:style w:type="paragraph" w:styleId="aa">
    <w:name w:val="footer"/>
    <w:basedOn w:val="a0"/>
    <w:rsid w:val="00866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1"/>
    <w:rsid w:val="008663F5"/>
  </w:style>
  <w:style w:type="paragraph" w:customStyle="1" w:styleId="11">
    <w:name w:val="字元 字元1"/>
    <w:basedOn w:val="a0"/>
    <w:rsid w:val="00DE191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font6">
    <w:name w:val="font6"/>
    <w:basedOn w:val="a0"/>
    <w:rsid w:val="00EB7147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styleId="ac">
    <w:name w:val="List Paragraph"/>
    <w:basedOn w:val="a0"/>
    <w:uiPriority w:val="34"/>
    <w:qFormat/>
    <w:rsid w:val="004200FD"/>
    <w:pPr>
      <w:ind w:leftChars="200" w:left="480"/>
    </w:pPr>
    <w:rPr>
      <w:rFonts w:ascii="Calibri" w:hAnsi="Calibri"/>
      <w:szCs w:val="22"/>
    </w:rPr>
  </w:style>
  <w:style w:type="paragraph" w:customStyle="1" w:styleId="ad">
    <w:name w:val="密等及解密條件或保密期限"/>
    <w:basedOn w:val="a0"/>
    <w:rsid w:val="004200FD"/>
    <w:pPr>
      <w:adjustRightInd w:val="0"/>
      <w:snapToGrid w:val="0"/>
      <w:spacing w:line="280" w:lineRule="exact"/>
    </w:pPr>
    <w:rPr>
      <w:rFonts w:ascii="Arial" w:eastAsia="標楷體" w:hAnsi="Arial"/>
      <w:szCs w:val="20"/>
    </w:rPr>
  </w:style>
  <w:style w:type="paragraph" w:customStyle="1" w:styleId="xl45">
    <w:name w:val="xl45"/>
    <w:basedOn w:val="a0"/>
    <w:rsid w:val="004200FD"/>
    <w:pPr>
      <w:widowControl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</w:rPr>
  </w:style>
  <w:style w:type="paragraph" w:customStyle="1" w:styleId="ae">
    <w:name w:val="段落本文"/>
    <w:basedOn w:val="a0"/>
    <w:rsid w:val="00EA4B94"/>
    <w:pPr>
      <w:spacing w:before="50" w:after="50"/>
      <w:ind w:leftChars="189" w:left="708" w:hangingChars="106" w:hanging="254"/>
      <w:jc w:val="both"/>
    </w:pPr>
    <w:rPr>
      <w:rFonts w:ascii="標楷體" w:eastAsia="標楷體" w:hAnsi="標楷體" w:cs="新細明體"/>
      <w:szCs w:val="20"/>
    </w:rPr>
  </w:style>
  <w:style w:type="paragraph" w:styleId="12">
    <w:name w:val="toc 1"/>
    <w:basedOn w:val="a0"/>
    <w:next w:val="a0"/>
    <w:autoRedefine/>
    <w:uiPriority w:val="39"/>
    <w:unhideWhenUsed/>
    <w:rsid w:val="00962DD1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rsid w:val="00962DD1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31">
    <w:name w:val="toc 3"/>
    <w:basedOn w:val="a0"/>
    <w:next w:val="a0"/>
    <w:autoRedefine/>
    <w:uiPriority w:val="39"/>
    <w:unhideWhenUsed/>
    <w:rsid w:val="00962DD1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962DD1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0">
    <w:name w:val="toc 5"/>
    <w:basedOn w:val="a0"/>
    <w:next w:val="a0"/>
    <w:autoRedefine/>
    <w:uiPriority w:val="39"/>
    <w:unhideWhenUsed/>
    <w:rsid w:val="00962DD1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962DD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962DD1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0"/>
    <w:next w:val="a0"/>
    <w:autoRedefine/>
    <w:uiPriority w:val="39"/>
    <w:unhideWhenUsed/>
    <w:rsid w:val="00962DD1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0"/>
    <w:next w:val="a0"/>
    <w:autoRedefine/>
    <w:uiPriority w:val="39"/>
    <w:unhideWhenUsed/>
    <w:rsid w:val="00962DD1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13">
    <w:name w:val="標題1內文"/>
    <w:basedOn w:val="a0"/>
    <w:link w:val="14"/>
    <w:qFormat/>
    <w:rsid w:val="00E05861"/>
    <w:pPr>
      <w:spacing w:afterLines="50" w:after="180" w:line="480" w:lineRule="exact"/>
      <w:ind w:leftChars="100" w:left="280"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customStyle="1" w:styleId="14">
    <w:name w:val="標題1內文 字元"/>
    <w:basedOn w:val="a1"/>
    <w:link w:val="13"/>
    <w:rsid w:val="00E05861"/>
    <w:rPr>
      <w:rFonts w:ascii="標楷體" w:eastAsia="標楷體" w:hAnsi="標楷體"/>
      <w:kern w:val="2"/>
      <w:sz w:val="28"/>
      <w:szCs w:val="28"/>
    </w:rPr>
  </w:style>
  <w:style w:type="paragraph" w:customStyle="1" w:styleId="32">
    <w:name w:val="字元 字元3 字元"/>
    <w:basedOn w:val="a0"/>
    <w:rsid w:val="00E44F6C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H4h4sl4140505">
    <w:name w:val="樣式 標題 4H4h4sl4 + 14 點 套用前:  0.5 行 套用後:  0.5 行"/>
    <w:basedOn w:val="4"/>
    <w:rsid w:val="006C4BED"/>
    <w:pPr>
      <w:tabs>
        <w:tab w:val="num" w:pos="1534"/>
      </w:tabs>
      <w:ind w:left="1021" w:hanging="567"/>
    </w:pPr>
    <w:rPr>
      <w:rFonts w:cs="新細明體"/>
      <w:bCs/>
      <w:szCs w:val="20"/>
    </w:rPr>
  </w:style>
  <w:style w:type="paragraph" w:customStyle="1" w:styleId="1H105">
    <w:name w:val="樣式 標題 1H1章節名稱 + 套用後:  0.5 行"/>
    <w:basedOn w:val="1"/>
    <w:rsid w:val="00F7599B"/>
    <w:pPr>
      <w:numPr>
        <w:numId w:val="3"/>
      </w:numPr>
      <w:tabs>
        <w:tab w:val="left" w:pos="709"/>
      </w:tabs>
    </w:pPr>
    <w:rPr>
      <w:rFonts w:cs="新細明體"/>
      <w:szCs w:val="20"/>
    </w:rPr>
  </w:style>
  <w:style w:type="paragraph" w:customStyle="1" w:styleId="15">
    <w:name w:val="樣式 標題 1"/>
    <w:basedOn w:val="1"/>
    <w:rsid w:val="004663CC"/>
    <w:rPr>
      <w:rFonts w:cs="新細明體"/>
      <w:szCs w:val="20"/>
    </w:rPr>
  </w:style>
  <w:style w:type="paragraph" w:customStyle="1" w:styleId="1H1">
    <w:name w:val="樣式 標題 1H1"/>
    <w:next w:val="a0"/>
    <w:rsid w:val="004663CC"/>
    <w:pPr>
      <w:spacing w:after="180"/>
    </w:pPr>
    <w:rPr>
      <w:rFonts w:ascii="Book Antiqua" w:eastAsia="標楷體" w:hAnsi="Book Antiqua" w:cs="新細明體"/>
      <w:b/>
      <w:bCs/>
      <w:kern w:val="52"/>
      <w:sz w:val="32"/>
    </w:rPr>
  </w:style>
  <w:style w:type="paragraph" w:customStyle="1" w:styleId="26K-L">
    <w:name w:val="26K-L"/>
    <w:basedOn w:val="a0"/>
    <w:rsid w:val="00E4146B"/>
    <w:pPr>
      <w:widowControl/>
      <w:overflowPunct w:val="0"/>
      <w:autoSpaceDE w:val="0"/>
      <w:autoSpaceDN w:val="0"/>
      <w:adjustRightInd w:val="0"/>
      <w:snapToGrid w:val="0"/>
      <w:spacing w:after="72" w:line="792" w:lineRule="exact"/>
      <w:ind w:left="200" w:hangingChars="200" w:hanging="200"/>
      <w:jc w:val="center"/>
      <w:textAlignment w:val="baseline"/>
    </w:pPr>
    <w:rPr>
      <w:rFonts w:ascii="華康中楷體" w:eastAsia="華康中楷體" w:hAnsi="新細明體"/>
      <w:kern w:val="0"/>
      <w:sz w:val="52"/>
      <w:szCs w:val="52"/>
    </w:rPr>
  </w:style>
  <w:style w:type="paragraph" w:customStyle="1" w:styleId="16K">
    <w:name w:val="16K"/>
    <w:rsid w:val="00E4146B"/>
    <w:pPr>
      <w:spacing w:after="120" w:line="500" w:lineRule="exact"/>
    </w:pPr>
    <w:rPr>
      <w:rFonts w:eastAsia="華康中楷體"/>
      <w:noProof/>
      <w:sz w:val="32"/>
    </w:rPr>
  </w:style>
  <w:style w:type="paragraph" w:customStyle="1" w:styleId="af">
    <w:name w:val="表頭"/>
    <w:basedOn w:val="a0"/>
    <w:rsid w:val="00E4146B"/>
    <w:pPr>
      <w:widowControl/>
      <w:adjustRightInd w:val="0"/>
      <w:snapToGrid w:val="0"/>
      <w:spacing w:line="300" w:lineRule="auto"/>
      <w:ind w:left="200" w:hangingChars="200" w:hanging="200"/>
      <w:jc w:val="center"/>
    </w:pPr>
    <w:rPr>
      <w:rFonts w:eastAsia="標楷體"/>
      <w:kern w:val="0"/>
      <w:sz w:val="28"/>
      <w:szCs w:val="20"/>
    </w:rPr>
  </w:style>
  <w:style w:type="paragraph" w:styleId="af0">
    <w:name w:val="Normal Indent"/>
    <w:basedOn w:val="a0"/>
    <w:rsid w:val="00E4146B"/>
    <w:pPr>
      <w:widowControl/>
      <w:snapToGrid w:val="0"/>
      <w:spacing w:line="300" w:lineRule="auto"/>
      <w:ind w:left="200" w:firstLineChars="313" w:firstLine="751"/>
      <w:jc w:val="both"/>
    </w:pPr>
    <w:rPr>
      <w:rFonts w:eastAsia="標楷體"/>
      <w:kern w:val="0"/>
      <w:sz w:val="26"/>
      <w:szCs w:val="20"/>
      <w:lang w:val="en-GB"/>
    </w:rPr>
  </w:style>
  <w:style w:type="paragraph" w:customStyle="1" w:styleId="16">
    <w:name w:val="標題1"/>
    <w:basedOn w:val="a0"/>
    <w:rsid w:val="00E4146B"/>
    <w:pPr>
      <w:widowControl/>
      <w:snapToGrid w:val="0"/>
      <w:spacing w:line="300" w:lineRule="auto"/>
      <w:ind w:left="200" w:hangingChars="200" w:hanging="200"/>
      <w:jc w:val="both"/>
    </w:pPr>
    <w:rPr>
      <w:rFonts w:eastAsia="標楷體"/>
      <w:b/>
      <w:bCs/>
      <w:kern w:val="0"/>
      <w:sz w:val="26"/>
      <w:szCs w:val="20"/>
    </w:rPr>
  </w:style>
  <w:style w:type="paragraph" w:customStyle="1" w:styleId="tag">
    <w:name w:val="tag"/>
    <w:basedOn w:val="a0"/>
    <w:rsid w:val="00E4146B"/>
    <w:pPr>
      <w:tabs>
        <w:tab w:val="num" w:pos="1560"/>
      </w:tabs>
      <w:snapToGrid w:val="0"/>
      <w:spacing w:line="300" w:lineRule="auto"/>
      <w:ind w:left="1560" w:hangingChars="200" w:hanging="480"/>
    </w:pPr>
    <w:rPr>
      <w:rFonts w:eastAsia="標楷體"/>
      <w:sz w:val="26"/>
      <w:szCs w:val="20"/>
    </w:rPr>
  </w:style>
  <w:style w:type="paragraph" w:styleId="af1">
    <w:name w:val="Body Text Indent"/>
    <w:basedOn w:val="a0"/>
    <w:link w:val="af2"/>
    <w:rsid w:val="00E4146B"/>
    <w:pPr>
      <w:snapToGrid w:val="0"/>
      <w:spacing w:line="300" w:lineRule="auto"/>
      <w:ind w:leftChars="225" w:left="3060" w:hangingChars="1050" w:hanging="2520"/>
      <w:jc w:val="both"/>
    </w:pPr>
    <w:rPr>
      <w:rFonts w:eastAsia="標楷體"/>
      <w:sz w:val="26"/>
    </w:rPr>
  </w:style>
  <w:style w:type="character" w:customStyle="1" w:styleId="af2">
    <w:name w:val="本文縮排 字元"/>
    <w:basedOn w:val="a1"/>
    <w:link w:val="af1"/>
    <w:rsid w:val="00E4146B"/>
    <w:rPr>
      <w:rFonts w:eastAsia="標楷體"/>
      <w:kern w:val="2"/>
      <w:sz w:val="26"/>
      <w:szCs w:val="24"/>
    </w:rPr>
  </w:style>
  <w:style w:type="character" w:customStyle="1" w:styleId="m1">
    <w:name w:val="m1"/>
    <w:rsid w:val="00E4146B"/>
    <w:rPr>
      <w:color w:val="0000FF"/>
    </w:rPr>
  </w:style>
  <w:style w:type="character" w:customStyle="1" w:styleId="pi1">
    <w:name w:val="pi1"/>
    <w:rsid w:val="00E4146B"/>
    <w:rPr>
      <w:color w:val="0000FF"/>
    </w:rPr>
  </w:style>
  <w:style w:type="character" w:customStyle="1" w:styleId="b1">
    <w:name w:val="b1"/>
    <w:rsid w:val="00E4146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t1">
    <w:name w:val="t1"/>
    <w:rsid w:val="00E4146B"/>
    <w:rPr>
      <w:color w:val="990000"/>
    </w:rPr>
  </w:style>
  <w:style w:type="character" w:customStyle="1" w:styleId="ns1">
    <w:name w:val="ns1"/>
    <w:rsid w:val="00E4146B"/>
    <w:rPr>
      <w:color w:val="FF0000"/>
    </w:rPr>
  </w:style>
  <w:style w:type="character" w:customStyle="1" w:styleId="tx1">
    <w:name w:val="tx1"/>
    <w:rsid w:val="00E4146B"/>
    <w:rPr>
      <w:b/>
      <w:bCs/>
    </w:rPr>
  </w:style>
  <w:style w:type="paragraph" w:customStyle="1" w:styleId="22">
    <w:name w:val="樣式2"/>
    <w:basedOn w:val="a0"/>
    <w:autoRedefine/>
    <w:rsid w:val="00E4146B"/>
    <w:pPr>
      <w:snapToGrid w:val="0"/>
      <w:spacing w:line="300" w:lineRule="auto"/>
      <w:ind w:left="200" w:hangingChars="200" w:hanging="200"/>
    </w:pPr>
    <w:rPr>
      <w:rFonts w:eastAsia="標楷體"/>
      <w:sz w:val="28"/>
    </w:rPr>
  </w:style>
  <w:style w:type="paragraph" w:styleId="af3">
    <w:name w:val="List Number"/>
    <w:basedOn w:val="a0"/>
    <w:rsid w:val="00E4146B"/>
    <w:pPr>
      <w:tabs>
        <w:tab w:val="num" w:pos="1920"/>
      </w:tabs>
      <w:snapToGrid w:val="0"/>
      <w:spacing w:line="300" w:lineRule="auto"/>
      <w:ind w:left="960" w:hanging="480"/>
    </w:pPr>
    <w:rPr>
      <w:rFonts w:eastAsia="標楷體"/>
      <w:sz w:val="26"/>
    </w:rPr>
  </w:style>
  <w:style w:type="paragraph" w:styleId="23">
    <w:name w:val="Body Text Indent 2"/>
    <w:basedOn w:val="a0"/>
    <w:link w:val="24"/>
    <w:rsid w:val="00E4146B"/>
    <w:pPr>
      <w:snapToGrid w:val="0"/>
      <w:spacing w:line="300" w:lineRule="auto"/>
      <w:ind w:left="520" w:hangingChars="200" w:hanging="520"/>
    </w:pPr>
    <w:rPr>
      <w:rFonts w:eastAsia="標楷體"/>
      <w:sz w:val="26"/>
    </w:rPr>
  </w:style>
  <w:style w:type="character" w:customStyle="1" w:styleId="24">
    <w:name w:val="本文縮排 2 字元"/>
    <w:basedOn w:val="a1"/>
    <w:link w:val="23"/>
    <w:rsid w:val="00E4146B"/>
    <w:rPr>
      <w:rFonts w:eastAsia="標楷體"/>
      <w:kern w:val="2"/>
      <w:sz w:val="26"/>
      <w:szCs w:val="24"/>
    </w:rPr>
  </w:style>
  <w:style w:type="character" w:styleId="af4">
    <w:name w:val="annotation reference"/>
    <w:uiPriority w:val="99"/>
    <w:semiHidden/>
    <w:rsid w:val="00E4146B"/>
    <w:rPr>
      <w:sz w:val="18"/>
      <w:szCs w:val="18"/>
    </w:rPr>
  </w:style>
  <w:style w:type="paragraph" w:styleId="af5">
    <w:name w:val="annotation text"/>
    <w:basedOn w:val="a0"/>
    <w:link w:val="af6"/>
    <w:uiPriority w:val="99"/>
    <w:semiHidden/>
    <w:rsid w:val="00E4146B"/>
    <w:pPr>
      <w:snapToGrid w:val="0"/>
      <w:spacing w:line="300" w:lineRule="auto"/>
      <w:ind w:left="200" w:hangingChars="200" w:hanging="200"/>
    </w:pPr>
    <w:rPr>
      <w:rFonts w:eastAsia="標楷體"/>
      <w:sz w:val="26"/>
    </w:rPr>
  </w:style>
  <w:style w:type="character" w:customStyle="1" w:styleId="af6">
    <w:name w:val="註解文字 字元"/>
    <w:basedOn w:val="a1"/>
    <w:link w:val="af5"/>
    <w:uiPriority w:val="99"/>
    <w:semiHidden/>
    <w:rsid w:val="00E4146B"/>
    <w:rPr>
      <w:rFonts w:eastAsia="標楷體"/>
      <w:kern w:val="2"/>
      <w:sz w:val="26"/>
      <w:szCs w:val="24"/>
    </w:rPr>
  </w:style>
  <w:style w:type="paragraph" w:customStyle="1" w:styleId="TableHeading">
    <w:name w:val="Table Heading"/>
    <w:basedOn w:val="TableText"/>
    <w:rsid w:val="00E4146B"/>
    <w:pPr>
      <w:keepLines/>
      <w:tabs>
        <w:tab w:val="clear" w:pos="0"/>
      </w:tabs>
      <w:overflowPunct w:val="0"/>
      <w:spacing w:before="120" w:after="120" w:line="360" w:lineRule="atLeast"/>
      <w:jc w:val="left"/>
    </w:pPr>
    <w:rPr>
      <w:rFonts w:ascii="細明體" w:eastAsia="細明體" w:hAnsi="Times New Roman"/>
      <w:b/>
      <w:sz w:val="16"/>
      <w:szCs w:val="24"/>
    </w:rPr>
  </w:style>
  <w:style w:type="paragraph" w:customStyle="1" w:styleId="17">
    <w:name w:val="封面1"/>
    <w:basedOn w:val="a0"/>
    <w:rsid w:val="00E4146B"/>
    <w:pPr>
      <w:tabs>
        <w:tab w:val="left" w:pos="0"/>
      </w:tabs>
      <w:jc w:val="center"/>
    </w:pPr>
    <w:rPr>
      <w:rFonts w:ascii="新細明體" w:eastAsia="標楷體" w:hAnsi="標楷體"/>
      <w:b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5">
    <w:name w:val="封面2"/>
    <w:basedOn w:val="a0"/>
    <w:rsid w:val="00E4146B"/>
    <w:pPr>
      <w:tabs>
        <w:tab w:val="left" w:pos="0"/>
      </w:tabs>
      <w:jc w:val="center"/>
    </w:pPr>
    <w:rPr>
      <w:rFonts w:eastAsia="標楷體"/>
      <w:b/>
      <w:bCs/>
      <w:sz w:val="48"/>
      <w:szCs w:val="52"/>
    </w:rPr>
  </w:style>
  <w:style w:type="paragraph" w:customStyle="1" w:styleId="18">
    <w:name w:val="字元 字元1"/>
    <w:basedOn w:val="a0"/>
    <w:rsid w:val="00E4146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6">
    <w:name w:val="字元 字元2"/>
    <w:basedOn w:val="a0"/>
    <w:rsid w:val="00E4146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3">
    <w:name w:val="字元 字元3"/>
    <w:basedOn w:val="a0"/>
    <w:rsid w:val="00E4146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7">
    <w:name w:val="字元 字元"/>
    <w:basedOn w:val="a0"/>
    <w:rsid w:val="00497B64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os">
    <w:name w:val="os"/>
    <w:basedOn w:val="a1"/>
    <w:rsid w:val="009A36AD"/>
  </w:style>
  <w:style w:type="character" w:customStyle="1" w:styleId="p-name">
    <w:name w:val="p-name"/>
    <w:basedOn w:val="a1"/>
    <w:rsid w:val="009A36AD"/>
  </w:style>
  <w:style w:type="character" w:customStyle="1" w:styleId="p-str">
    <w:name w:val="p-str"/>
    <w:basedOn w:val="a1"/>
    <w:rsid w:val="009A36AD"/>
  </w:style>
  <w:style w:type="character" w:customStyle="1" w:styleId="string">
    <w:name w:val="string"/>
    <w:basedOn w:val="a1"/>
    <w:rsid w:val="009A36AD"/>
  </w:style>
  <w:style w:type="character" w:customStyle="1" w:styleId="oe">
    <w:name w:val="oe"/>
    <w:basedOn w:val="a1"/>
    <w:rsid w:val="009A3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4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4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0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5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D0A26-71F5-4443-B882-66135B6D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2290</Words>
  <Characters>13054</Characters>
  <Application>Microsoft Office Word</Application>
  <DocSecurity>0</DocSecurity>
  <Lines>108</Lines>
  <Paragraphs>30</Paragraphs>
  <ScaleCrop>false</ScaleCrop>
  <Company>iMAX Design.</Company>
  <LinksUpToDate>false</LinksUpToDate>
  <CharactersWithSpaces>15314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grammar</dc:creator>
  <cp:lastModifiedBy>謝素禎</cp:lastModifiedBy>
  <cp:revision>9</cp:revision>
  <cp:lastPrinted>2018-08-01T07:48:00Z</cp:lastPrinted>
  <dcterms:created xsi:type="dcterms:W3CDTF">2018-09-05T06:47:00Z</dcterms:created>
  <dcterms:modified xsi:type="dcterms:W3CDTF">2018-09-11T05:34:00Z</dcterms:modified>
</cp:coreProperties>
</file>